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1852" w14:textId="16990CF9" w:rsidR="00281823" w:rsidRPr="00A500F8" w:rsidRDefault="00A500F8" w:rsidP="00281823">
      <w:pPr>
        <w:spacing w:line="276" w:lineRule="auto"/>
        <w:jc w:val="center"/>
        <w:rPr>
          <w:rFonts w:cstheme="minorHAnsi"/>
          <w:b/>
          <w:color w:val="C23027"/>
          <w:sz w:val="32"/>
          <w:szCs w:val="32"/>
        </w:rPr>
      </w:pPr>
      <w:r w:rsidRPr="00A500F8">
        <w:rPr>
          <w:rFonts w:cstheme="minorHAnsi"/>
          <w:b/>
          <w:color w:val="C23027"/>
          <w:sz w:val="32"/>
          <w:szCs w:val="32"/>
        </w:rPr>
        <w:t xml:space="preserve">CONDITIONS OF PRIVACY PROTECTION </w:t>
      </w:r>
    </w:p>
    <w:p w14:paraId="347E0BA8" w14:textId="77777777" w:rsidR="003A4152" w:rsidRPr="00A500F8" w:rsidRDefault="003A4152" w:rsidP="00281823">
      <w:pPr>
        <w:spacing w:line="276" w:lineRule="auto"/>
        <w:rPr>
          <w:rFonts w:cstheme="minorHAnsi"/>
          <w:b/>
          <w:sz w:val="22"/>
          <w:szCs w:val="22"/>
        </w:rPr>
      </w:pPr>
    </w:p>
    <w:p w14:paraId="62920E43" w14:textId="687D8131" w:rsidR="003A4152" w:rsidRPr="00A500F8" w:rsidRDefault="00A500F8" w:rsidP="00281823">
      <w:pPr>
        <w:spacing w:line="276" w:lineRule="auto"/>
        <w:rPr>
          <w:rFonts w:cstheme="minorHAnsi"/>
          <w:sz w:val="22"/>
          <w:szCs w:val="22"/>
        </w:rPr>
      </w:pPr>
      <w:r>
        <w:rPr>
          <w:rFonts w:cstheme="minorHAnsi"/>
          <w:sz w:val="22"/>
          <w:szCs w:val="22"/>
        </w:rPr>
        <w:t xml:space="preserve">Dear clients, </w:t>
      </w:r>
    </w:p>
    <w:p w14:paraId="7AF08C0A" w14:textId="62B9F4CA" w:rsidR="006236E9" w:rsidRPr="00FD5E88" w:rsidRDefault="00437BD2" w:rsidP="006236E9">
      <w:pPr>
        <w:spacing w:line="276" w:lineRule="auto"/>
        <w:jc w:val="both"/>
        <w:rPr>
          <w:rFonts w:cstheme="minorHAnsi"/>
          <w:color w:val="000000" w:themeColor="text1"/>
          <w:sz w:val="22"/>
          <w:szCs w:val="22"/>
        </w:rPr>
      </w:pPr>
      <w:r>
        <w:rPr>
          <w:rFonts w:cstheme="minorHAnsi"/>
          <w:sz w:val="22"/>
          <w:szCs w:val="22"/>
        </w:rPr>
        <w:t xml:space="preserve"> </w:t>
      </w:r>
      <w:r w:rsidR="00BE1EEA">
        <w:rPr>
          <w:rFonts w:cstheme="minorHAnsi"/>
          <w:sz w:val="22"/>
          <w:szCs w:val="22"/>
        </w:rPr>
        <w:t>i</w:t>
      </w:r>
      <w:r>
        <w:rPr>
          <w:rFonts w:cstheme="minorHAnsi"/>
          <w:sz w:val="22"/>
          <w:szCs w:val="22"/>
        </w:rPr>
        <w:t xml:space="preserve">n this document, we </w:t>
      </w:r>
      <w:r w:rsidR="006236E9">
        <w:rPr>
          <w:rFonts w:cstheme="minorHAnsi"/>
          <w:sz w:val="22"/>
          <w:szCs w:val="22"/>
        </w:rPr>
        <w:t xml:space="preserve">would like to </w:t>
      </w:r>
      <w:r>
        <w:rPr>
          <w:rFonts w:cstheme="minorHAnsi"/>
          <w:sz w:val="22"/>
          <w:szCs w:val="22"/>
        </w:rPr>
        <w:t xml:space="preserve">provide you with the complex information about your rights and conditions for the processing of your personal data in accordance with Article </w:t>
      </w:r>
      <w:r w:rsidR="00813C61" w:rsidRPr="00A500F8">
        <w:rPr>
          <w:rFonts w:cstheme="minorHAnsi"/>
          <w:sz w:val="22"/>
          <w:szCs w:val="22"/>
        </w:rPr>
        <w:t>13</w:t>
      </w:r>
      <w:r w:rsidR="006236E9" w:rsidRPr="006236E9">
        <w:rPr>
          <w:rFonts w:cstheme="minorHAnsi"/>
          <w:bCs/>
          <w:i/>
          <w:iCs/>
          <w:color w:val="000000" w:themeColor="text1"/>
          <w:sz w:val="16"/>
          <w:szCs w:val="16"/>
        </w:rPr>
        <w:t xml:space="preserve"> </w:t>
      </w:r>
      <w:r w:rsidR="006236E9">
        <w:rPr>
          <w:rFonts w:cstheme="minorHAnsi"/>
          <w:bCs/>
          <w:i/>
          <w:iCs/>
          <w:color w:val="000000" w:themeColor="text1"/>
          <w:sz w:val="16"/>
          <w:szCs w:val="16"/>
        </w:rPr>
        <w:t xml:space="preserve"> </w:t>
      </w:r>
      <w:r w:rsidR="006236E9" w:rsidRPr="006236E9">
        <w:rPr>
          <w:rFonts w:cstheme="minorHAnsi"/>
          <w:bCs/>
          <w:color w:val="000000" w:themeColor="text1"/>
          <w:sz w:val="22"/>
          <w:szCs w:val="22"/>
        </w:rPr>
        <w:t xml:space="preserve">of the Regulation (EU) of the European Parliament and of the Council of 27 April 2016 </w:t>
      </w:r>
      <w:r w:rsidR="006236E9" w:rsidRPr="006236E9">
        <w:rPr>
          <w:rFonts w:cstheme="minorHAnsi"/>
          <w:sz w:val="22"/>
          <w:szCs w:val="22"/>
        </w:rPr>
        <w:t>on the protection of natural persons with regard to the processing of personal data and on the free movement of such data, and repealing Directive 95/46/EC</w:t>
      </w:r>
      <w:r w:rsidR="006236E9">
        <w:rPr>
          <w:rFonts w:cstheme="minorHAnsi"/>
          <w:sz w:val="22"/>
          <w:szCs w:val="22"/>
        </w:rPr>
        <w:t xml:space="preserve"> </w:t>
      </w:r>
      <w:r w:rsidR="006236E9" w:rsidRPr="006236E9">
        <w:rPr>
          <w:rFonts w:cstheme="minorHAnsi"/>
          <w:sz w:val="22"/>
          <w:szCs w:val="22"/>
        </w:rPr>
        <w:t>(General Data Protection Regulation) (hereinafter referred to as “</w:t>
      </w:r>
      <w:r w:rsidR="006236E9" w:rsidRPr="006236E9">
        <w:rPr>
          <w:rFonts w:cstheme="minorHAnsi"/>
          <w:b/>
          <w:bCs/>
          <w:sz w:val="22"/>
          <w:szCs w:val="22"/>
        </w:rPr>
        <w:t>GDPR</w:t>
      </w:r>
      <w:r w:rsidR="006236E9" w:rsidRPr="006236E9">
        <w:rPr>
          <w:rFonts w:cstheme="minorHAnsi"/>
          <w:sz w:val="22"/>
          <w:szCs w:val="22"/>
        </w:rPr>
        <w:t>“)</w:t>
      </w:r>
      <w:r w:rsidR="006236E9">
        <w:rPr>
          <w:rFonts w:cstheme="minorHAnsi"/>
          <w:sz w:val="22"/>
          <w:szCs w:val="22"/>
        </w:rPr>
        <w:t xml:space="preserve"> and in accordance with Section </w:t>
      </w:r>
      <w:r w:rsidR="00813C61" w:rsidRPr="00A500F8">
        <w:rPr>
          <w:rFonts w:cstheme="minorHAnsi"/>
          <w:sz w:val="22"/>
          <w:szCs w:val="22"/>
        </w:rPr>
        <w:t xml:space="preserve">19 </w:t>
      </w:r>
      <w:r w:rsidR="006236E9">
        <w:rPr>
          <w:rFonts w:cstheme="minorHAnsi"/>
          <w:sz w:val="22"/>
          <w:szCs w:val="22"/>
        </w:rPr>
        <w:t xml:space="preserve"> of Act No.</w:t>
      </w:r>
      <w:r w:rsidR="00813C61" w:rsidRPr="00A500F8">
        <w:rPr>
          <w:rFonts w:cstheme="minorHAnsi"/>
          <w:sz w:val="22"/>
          <w:szCs w:val="22"/>
        </w:rPr>
        <w:t xml:space="preserve">18/2018 </w:t>
      </w:r>
      <w:r w:rsidR="006236E9">
        <w:rPr>
          <w:rFonts w:cstheme="minorHAnsi"/>
          <w:sz w:val="22"/>
          <w:szCs w:val="22"/>
        </w:rPr>
        <w:t xml:space="preserve">Coll. on personal data protection </w:t>
      </w:r>
      <w:r w:rsidR="00813C61" w:rsidRPr="00A500F8">
        <w:rPr>
          <w:rFonts w:cstheme="minorHAnsi"/>
          <w:sz w:val="22"/>
          <w:szCs w:val="22"/>
        </w:rPr>
        <w:t>(</w:t>
      </w:r>
      <w:r w:rsidR="006236E9">
        <w:rPr>
          <w:rFonts w:cstheme="minorHAnsi"/>
          <w:sz w:val="22"/>
          <w:szCs w:val="22"/>
        </w:rPr>
        <w:t xml:space="preserve">hereinafter referred to as </w:t>
      </w:r>
      <w:r w:rsidR="006236E9" w:rsidRPr="006236E9">
        <w:rPr>
          <w:rFonts w:cstheme="minorHAnsi"/>
          <w:b/>
          <w:bCs/>
          <w:sz w:val="22"/>
          <w:szCs w:val="22"/>
        </w:rPr>
        <w:t>“PDP Act</w:t>
      </w:r>
      <w:r w:rsidR="006236E9">
        <w:rPr>
          <w:rFonts w:cstheme="minorHAnsi"/>
          <w:b/>
          <w:bCs/>
          <w:sz w:val="22"/>
          <w:szCs w:val="22"/>
        </w:rPr>
        <w:t>”</w:t>
      </w:r>
      <w:r w:rsidR="00813C61" w:rsidRPr="00A500F8">
        <w:rPr>
          <w:rFonts w:cstheme="minorHAnsi"/>
          <w:sz w:val="22"/>
          <w:szCs w:val="22"/>
        </w:rPr>
        <w:t>).</w:t>
      </w:r>
      <w:r w:rsidR="006236E9" w:rsidRPr="006236E9">
        <w:rPr>
          <w:rFonts w:cstheme="minorHAnsi"/>
          <w:sz w:val="22"/>
          <w:szCs w:val="22"/>
        </w:rPr>
        <w:t xml:space="preserve"> </w:t>
      </w:r>
      <w:r w:rsidR="006236E9">
        <w:rPr>
          <w:rFonts w:cstheme="minorHAnsi"/>
          <w:sz w:val="22"/>
          <w:szCs w:val="22"/>
        </w:rPr>
        <w:t>At the same time, we would like to assure you that the protection of your personal data is important for us, and we have introduced security measures for this purpose in accordance with GDPR.</w:t>
      </w:r>
    </w:p>
    <w:p w14:paraId="1839FF34" w14:textId="4C77A230" w:rsidR="00813C61" w:rsidRPr="00A500F8" w:rsidRDefault="00813C61" w:rsidP="006236E9">
      <w:pPr>
        <w:jc w:val="both"/>
        <w:rPr>
          <w:rFonts w:cstheme="minorHAnsi"/>
          <w:sz w:val="22"/>
          <w:szCs w:val="22"/>
        </w:rPr>
      </w:pPr>
      <w:r w:rsidRPr="00A500F8">
        <w:rPr>
          <w:rFonts w:cstheme="minorHAnsi"/>
          <w:sz w:val="22"/>
          <w:szCs w:val="22"/>
        </w:rPr>
        <w:t xml:space="preserve"> </w:t>
      </w:r>
    </w:p>
    <w:p w14:paraId="04001FB9" w14:textId="77777777" w:rsidR="003A4152" w:rsidRPr="00A500F8" w:rsidRDefault="003A4152" w:rsidP="00281823">
      <w:pPr>
        <w:spacing w:line="276" w:lineRule="auto"/>
        <w:jc w:val="both"/>
        <w:rPr>
          <w:rFonts w:cstheme="minorHAnsi"/>
          <w:sz w:val="22"/>
          <w:szCs w:val="22"/>
        </w:rPr>
      </w:pPr>
    </w:p>
    <w:p w14:paraId="13CDA7AB" w14:textId="49223DD5" w:rsidR="003619A5" w:rsidRPr="00A500F8" w:rsidRDefault="00560EF5" w:rsidP="00281823">
      <w:pPr>
        <w:spacing w:line="276" w:lineRule="auto"/>
        <w:jc w:val="both"/>
        <w:rPr>
          <w:rFonts w:cstheme="minorHAnsi"/>
          <w:b/>
          <w:color w:val="C00000"/>
          <w:sz w:val="22"/>
          <w:szCs w:val="22"/>
        </w:rPr>
      </w:pPr>
      <w:r>
        <w:rPr>
          <w:rFonts w:cstheme="minorHAnsi"/>
          <w:b/>
          <w:color w:val="C00000"/>
          <w:sz w:val="22"/>
          <w:szCs w:val="22"/>
        </w:rPr>
        <w:t>WHO IS A</w:t>
      </w:r>
      <w:r w:rsidR="00993DC7">
        <w:rPr>
          <w:rFonts w:cstheme="minorHAnsi"/>
          <w:b/>
          <w:color w:val="C00000"/>
          <w:sz w:val="22"/>
          <w:szCs w:val="22"/>
        </w:rPr>
        <w:t xml:space="preserve"> CONTROLLER </w:t>
      </w:r>
      <w:r>
        <w:rPr>
          <w:rFonts w:cstheme="minorHAnsi"/>
          <w:b/>
          <w:color w:val="C00000"/>
          <w:sz w:val="22"/>
          <w:szCs w:val="22"/>
        </w:rPr>
        <w:t>AND HOW CAN YOU CONTACT US</w:t>
      </w:r>
      <w:r w:rsidR="006014BF" w:rsidRPr="00A500F8">
        <w:rPr>
          <w:rFonts w:cstheme="minorHAnsi"/>
          <w:b/>
          <w:color w:val="C00000"/>
          <w:sz w:val="22"/>
          <w:szCs w:val="22"/>
        </w:rPr>
        <w:t>?</w:t>
      </w:r>
    </w:p>
    <w:tbl>
      <w:tblPr>
        <w:tblStyle w:val="Mriekatabuky"/>
        <w:tblpPr w:leftFromText="141" w:rightFromText="141" w:vertAnchor="text" w:horzAnchor="margin" w:tblpX="-142" w:tblpY="-39"/>
        <w:tblW w:w="94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2"/>
        <w:gridCol w:w="2127"/>
        <w:gridCol w:w="7009"/>
        <w:gridCol w:w="142"/>
      </w:tblGrid>
      <w:tr w:rsidR="00F562C6" w:rsidRPr="00696573" w14:paraId="71DB5514" w14:textId="77777777" w:rsidTr="001C5C36">
        <w:trPr>
          <w:gridBefore w:val="1"/>
          <w:wBefore w:w="142" w:type="dxa"/>
          <w:trHeight w:val="302"/>
        </w:trPr>
        <w:tc>
          <w:tcPr>
            <w:tcW w:w="9278" w:type="dxa"/>
            <w:gridSpan w:val="3"/>
            <w:shd w:val="clear" w:color="auto" w:fill="auto"/>
          </w:tcPr>
          <w:p w14:paraId="69B57877" w14:textId="14F0061A" w:rsidR="00F562C6" w:rsidRPr="00696573" w:rsidRDefault="00F562C6" w:rsidP="001C5C36">
            <w:pPr>
              <w:spacing w:line="276" w:lineRule="auto"/>
              <w:rPr>
                <w:rFonts w:cstheme="minorHAnsi"/>
                <w:b/>
                <w:color w:val="000000" w:themeColor="text1"/>
                <w:sz w:val="22"/>
                <w:szCs w:val="22"/>
                <w:highlight w:val="lightGray"/>
                <w:shd w:val="clear" w:color="auto" w:fill="FFFFFF"/>
              </w:rPr>
            </w:pPr>
            <w:r w:rsidRPr="00696573">
              <w:rPr>
                <w:rFonts w:cstheme="minorHAnsi"/>
                <w:b/>
                <w:sz w:val="22"/>
                <w:szCs w:val="22"/>
                <w:shd w:val="clear" w:color="auto" w:fill="FFFFFF"/>
              </w:rPr>
              <w:t xml:space="preserve">IDENTIFICATION DATA AND CONTACT DETAILS OF </w:t>
            </w:r>
            <w:r w:rsidR="00993DC7">
              <w:rPr>
                <w:rFonts w:cstheme="minorHAnsi"/>
                <w:b/>
                <w:sz w:val="22"/>
                <w:szCs w:val="22"/>
                <w:shd w:val="clear" w:color="auto" w:fill="FFFFFF"/>
              </w:rPr>
              <w:t>CONTROLLER</w:t>
            </w:r>
            <w:r w:rsidRPr="00696573">
              <w:rPr>
                <w:rFonts w:cstheme="minorHAnsi"/>
                <w:b/>
                <w:sz w:val="22"/>
                <w:szCs w:val="22"/>
                <w:shd w:val="clear" w:color="auto" w:fill="FFFFFF"/>
              </w:rPr>
              <w:t xml:space="preserve"> AND</w:t>
            </w:r>
            <w:r w:rsidR="001C5C36">
              <w:rPr>
                <w:rFonts w:cstheme="minorHAnsi"/>
                <w:b/>
                <w:sz w:val="22"/>
                <w:szCs w:val="22"/>
                <w:shd w:val="clear" w:color="auto" w:fill="FFFFFF"/>
              </w:rPr>
              <w:t xml:space="preserve"> DATA PROTECTION OFFICER </w:t>
            </w:r>
          </w:p>
        </w:tc>
      </w:tr>
      <w:tr w:rsidR="00F562C6" w:rsidRPr="00696573" w14:paraId="339324BE" w14:textId="77777777" w:rsidTr="001C5C36">
        <w:trPr>
          <w:gridAfter w:val="1"/>
          <w:wAfter w:w="142" w:type="dxa"/>
          <w:trHeight w:val="291"/>
        </w:trPr>
        <w:tc>
          <w:tcPr>
            <w:tcW w:w="2269" w:type="dxa"/>
            <w:gridSpan w:val="2"/>
            <w:tcBorders>
              <w:right w:val="single" w:sz="8" w:space="0" w:color="C23027"/>
            </w:tcBorders>
          </w:tcPr>
          <w:p w14:paraId="065BD708" w14:textId="3059A4DD" w:rsidR="00F562C6" w:rsidRPr="00696573" w:rsidRDefault="00F562C6" w:rsidP="001C5C36">
            <w:pPr>
              <w:spacing w:line="276" w:lineRule="auto"/>
              <w:ind w:right="-107"/>
              <w:contextualSpacing/>
              <w:rPr>
                <w:rFonts w:cstheme="minorHAnsi"/>
                <w:color w:val="000000" w:themeColor="text1"/>
                <w:sz w:val="22"/>
                <w:szCs w:val="22"/>
              </w:rPr>
            </w:pPr>
            <w:r w:rsidRPr="00696573">
              <w:rPr>
                <w:rFonts w:cstheme="minorHAnsi"/>
                <w:color w:val="000000" w:themeColor="text1"/>
                <w:sz w:val="22"/>
                <w:szCs w:val="22"/>
              </w:rPr>
              <w:t>Trade name:</w:t>
            </w:r>
            <w:r w:rsidR="001C5C36">
              <w:rPr>
                <w:rFonts w:cstheme="minorHAnsi"/>
                <w:color w:val="000000" w:themeColor="text1"/>
                <w:sz w:val="22"/>
                <w:szCs w:val="22"/>
              </w:rPr>
              <w:t xml:space="preserve">  </w:t>
            </w:r>
          </w:p>
        </w:tc>
        <w:tc>
          <w:tcPr>
            <w:tcW w:w="7009" w:type="dxa"/>
            <w:tcBorders>
              <w:left w:val="single" w:sz="8" w:space="0" w:color="C23027"/>
            </w:tcBorders>
          </w:tcPr>
          <w:p w14:paraId="0C54FDA4" w14:textId="77777777" w:rsidR="00F562C6" w:rsidRPr="00696573" w:rsidRDefault="00F562C6" w:rsidP="001C5C36">
            <w:pPr>
              <w:rPr>
                <w:rFonts w:cstheme="minorHAnsi"/>
                <w:sz w:val="22"/>
                <w:szCs w:val="22"/>
              </w:rPr>
            </w:pPr>
            <w:r w:rsidRPr="00696573">
              <w:rPr>
                <w:rFonts w:cstheme="minorHAnsi"/>
                <w:b/>
                <w:bCs/>
                <w:color w:val="000000"/>
                <w:sz w:val="22"/>
                <w:szCs w:val="22"/>
                <w:shd w:val="clear" w:color="auto" w:fill="FFFFFF"/>
              </w:rPr>
              <w:t xml:space="preserve">ALFA BIO </w:t>
            </w:r>
            <w:proofErr w:type="spellStart"/>
            <w:r w:rsidRPr="00696573">
              <w:rPr>
                <w:rFonts w:cstheme="minorHAnsi"/>
                <w:b/>
                <w:bCs/>
                <w:color w:val="000000"/>
                <w:sz w:val="22"/>
                <w:szCs w:val="22"/>
                <w:shd w:val="clear" w:color="auto" w:fill="FFFFFF"/>
              </w:rPr>
              <w:t>s.r.o.</w:t>
            </w:r>
            <w:proofErr w:type="spellEnd"/>
          </w:p>
        </w:tc>
      </w:tr>
      <w:tr w:rsidR="00F562C6" w:rsidRPr="00696573" w14:paraId="271ECD42" w14:textId="77777777" w:rsidTr="001C5C36">
        <w:trPr>
          <w:gridAfter w:val="1"/>
          <w:wAfter w:w="142" w:type="dxa"/>
          <w:trHeight w:val="302"/>
        </w:trPr>
        <w:tc>
          <w:tcPr>
            <w:tcW w:w="2269" w:type="dxa"/>
            <w:gridSpan w:val="2"/>
            <w:tcBorders>
              <w:right w:val="single" w:sz="8" w:space="0" w:color="C23027"/>
            </w:tcBorders>
          </w:tcPr>
          <w:p w14:paraId="2EF54E4A" w14:textId="77777777" w:rsidR="00F562C6" w:rsidRPr="00696573" w:rsidRDefault="00F562C6" w:rsidP="001C5C36">
            <w:pPr>
              <w:spacing w:line="276" w:lineRule="auto"/>
              <w:contextualSpacing/>
              <w:rPr>
                <w:rFonts w:cstheme="minorHAnsi"/>
                <w:sz w:val="22"/>
                <w:szCs w:val="22"/>
              </w:rPr>
            </w:pPr>
            <w:r w:rsidRPr="00696573">
              <w:rPr>
                <w:rFonts w:cstheme="minorHAnsi"/>
                <w:color w:val="000000" w:themeColor="text1"/>
                <w:sz w:val="22"/>
                <w:szCs w:val="22"/>
              </w:rPr>
              <w:t>Seat:</w:t>
            </w:r>
          </w:p>
        </w:tc>
        <w:tc>
          <w:tcPr>
            <w:tcW w:w="7009" w:type="dxa"/>
            <w:tcBorders>
              <w:left w:val="single" w:sz="8" w:space="0" w:color="C23027"/>
            </w:tcBorders>
          </w:tcPr>
          <w:p w14:paraId="13C92861" w14:textId="77777777" w:rsidR="00F562C6" w:rsidRPr="00696573" w:rsidRDefault="00F562C6" w:rsidP="001C5C36">
            <w:pPr>
              <w:rPr>
                <w:rFonts w:cstheme="minorHAnsi"/>
                <w:color w:val="000000"/>
                <w:sz w:val="22"/>
                <w:szCs w:val="22"/>
              </w:rPr>
            </w:pPr>
            <w:proofErr w:type="spellStart"/>
            <w:r w:rsidRPr="00696573">
              <w:rPr>
                <w:rFonts w:cstheme="minorHAnsi"/>
                <w:sz w:val="22"/>
                <w:szCs w:val="22"/>
              </w:rPr>
              <w:t>Kremnička</w:t>
            </w:r>
            <w:proofErr w:type="spellEnd"/>
            <w:r w:rsidRPr="00696573">
              <w:rPr>
                <w:rFonts w:cstheme="minorHAnsi"/>
                <w:sz w:val="22"/>
                <w:szCs w:val="22"/>
              </w:rPr>
              <w:t> 71</w:t>
            </w:r>
            <w:r w:rsidRPr="00696573">
              <w:rPr>
                <w:rFonts w:cstheme="minorHAnsi"/>
                <w:color w:val="000000"/>
                <w:sz w:val="22"/>
                <w:szCs w:val="22"/>
              </w:rPr>
              <w:t xml:space="preserve">, </w:t>
            </w:r>
            <w:proofErr w:type="spellStart"/>
            <w:r w:rsidRPr="00696573">
              <w:rPr>
                <w:rFonts w:cstheme="minorHAnsi"/>
                <w:color w:val="000000"/>
                <w:sz w:val="22"/>
                <w:szCs w:val="22"/>
              </w:rPr>
              <w:t>Banská</w:t>
            </w:r>
            <w:proofErr w:type="spellEnd"/>
            <w:r w:rsidRPr="00696573">
              <w:rPr>
                <w:rFonts w:cstheme="minorHAnsi"/>
                <w:color w:val="000000"/>
                <w:sz w:val="22"/>
                <w:szCs w:val="22"/>
              </w:rPr>
              <w:t xml:space="preserve"> </w:t>
            </w:r>
            <w:proofErr w:type="spellStart"/>
            <w:r w:rsidRPr="00696573">
              <w:rPr>
                <w:rFonts w:cstheme="minorHAnsi"/>
                <w:color w:val="000000"/>
                <w:sz w:val="22"/>
                <w:szCs w:val="22"/>
              </w:rPr>
              <w:t>Bystrica</w:t>
            </w:r>
            <w:proofErr w:type="spellEnd"/>
            <w:r w:rsidRPr="00696573">
              <w:rPr>
                <w:rFonts w:cstheme="minorHAnsi"/>
                <w:color w:val="000000"/>
                <w:sz w:val="22"/>
                <w:szCs w:val="22"/>
              </w:rPr>
              <w:t>, P</w:t>
            </w:r>
            <w:r>
              <w:rPr>
                <w:rFonts w:cstheme="minorHAnsi"/>
                <w:color w:val="000000"/>
                <w:sz w:val="22"/>
                <w:szCs w:val="22"/>
              </w:rPr>
              <w:t>ost code</w:t>
            </w:r>
            <w:r w:rsidRPr="00696573">
              <w:rPr>
                <w:rFonts w:cstheme="minorHAnsi"/>
                <w:color w:val="000000"/>
                <w:sz w:val="22"/>
                <w:szCs w:val="22"/>
              </w:rPr>
              <w:t>: 974 05, Slov</w:t>
            </w:r>
            <w:r>
              <w:rPr>
                <w:rFonts w:cstheme="minorHAnsi"/>
                <w:color w:val="000000"/>
                <w:sz w:val="22"/>
                <w:szCs w:val="22"/>
              </w:rPr>
              <w:t xml:space="preserve">ak Republic </w:t>
            </w:r>
          </w:p>
        </w:tc>
      </w:tr>
      <w:tr w:rsidR="00F562C6" w:rsidRPr="00696573" w14:paraId="5246C24A" w14:textId="77777777" w:rsidTr="001C5C36">
        <w:trPr>
          <w:gridAfter w:val="1"/>
          <w:wAfter w:w="142" w:type="dxa"/>
          <w:trHeight w:val="302"/>
        </w:trPr>
        <w:tc>
          <w:tcPr>
            <w:tcW w:w="2269" w:type="dxa"/>
            <w:gridSpan w:val="2"/>
            <w:tcBorders>
              <w:right w:val="single" w:sz="8" w:space="0" w:color="C23027"/>
            </w:tcBorders>
          </w:tcPr>
          <w:p w14:paraId="63B52368" w14:textId="77777777" w:rsidR="00F562C6" w:rsidRPr="00696573" w:rsidRDefault="00F562C6" w:rsidP="001C5C36">
            <w:pPr>
              <w:spacing w:line="276" w:lineRule="auto"/>
              <w:contextualSpacing/>
              <w:rPr>
                <w:rFonts w:cstheme="minorHAnsi"/>
                <w:sz w:val="22"/>
                <w:szCs w:val="22"/>
              </w:rPr>
            </w:pPr>
            <w:r>
              <w:rPr>
                <w:rFonts w:cstheme="minorHAnsi"/>
                <w:color w:val="000000" w:themeColor="text1"/>
                <w:sz w:val="22"/>
                <w:szCs w:val="22"/>
              </w:rPr>
              <w:t>Company ID</w:t>
            </w:r>
            <w:r w:rsidRPr="00696573">
              <w:rPr>
                <w:rFonts w:cstheme="minorHAnsi"/>
                <w:color w:val="000000" w:themeColor="text1"/>
                <w:sz w:val="22"/>
                <w:szCs w:val="22"/>
              </w:rPr>
              <w:t>:</w:t>
            </w:r>
          </w:p>
        </w:tc>
        <w:tc>
          <w:tcPr>
            <w:tcW w:w="7009" w:type="dxa"/>
            <w:tcBorders>
              <w:left w:val="single" w:sz="8" w:space="0" w:color="C23027"/>
            </w:tcBorders>
          </w:tcPr>
          <w:p w14:paraId="371C4318" w14:textId="77777777" w:rsidR="00F562C6" w:rsidRPr="00696573" w:rsidRDefault="00F562C6" w:rsidP="001C5C36">
            <w:pPr>
              <w:contextualSpacing/>
              <w:rPr>
                <w:rFonts w:cstheme="minorHAnsi"/>
                <w:sz w:val="22"/>
                <w:szCs w:val="22"/>
              </w:rPr>
            </w:pPr>
            <w:r w:rsidRPr="00696573">
              <w:rPr>
                <w:rFonts w:cstheme="minorHAnsi"/>
                <w:color w:val="000000"/>
                <w:sz w:val="22"/>
                <w:szCs w:val="22"/>
              </w:rPr>
              <w:t>30 223 041</w:t>
            </w:r>
          </w:p>
        </w:tc>
      </w:tr>
      <w:tr w:rsidR="00F562C6" w:rsidRPr="00696573" w14:paraId="53F97FB9" w14:textId="77777777" w:rsidTr="001C5C36">
        <w:trPr>
          <w:gridAfter w:val="1"/>
          <w:wAfter w:w="142" w:type="dxa"/>
          <w:trHeight w:val="302"/>
        </w:trPr>
        <w:tc>
          <w:tcPr>
            <w:tcW w:w="2269" w:type="dxa"/>
            <w:gridSpan w:val="2"/>
            <w:tcBorders>
              <w:right w:val="single" w:sz="8" w:space="0" w:color="C23027"/>
            </w:tcBorders>
          </w:tcPr>
          <w:p w14:paraId="7F98712A" w14:textId="77777777" w:rsidR="00F562C6" w:rsidRPr="00696573" w:rsidRDefault="00F562C6" w:rsidP="001C5C36">
            <w:pPr>
              <w:spacing w:line="276" w:lineRule="auto"/>
              <w:rPr>
                <w:rFonts w:cstheme="minorHAnsi"/>
                <w:sz w:val="22"/>
                <w:szCs w:val="22"/>
              </w:rPr>
            </w:pPr>
            <w:r>
              <w:rPr>
                <w:rFonts w:cstheme="minorHAnsi"/>
                <w:sz w:val="22"/>
                <w:szCs w:val="22"/>
              </w:rPr>
              <w:t>Contact</w:t>
            </w:r>
            <w:r w:rsidRPr="00696573">
              <w:rPr>
                <w:rFonts w:cstheme="minorHAnsi"/>
                <w:sz w:val="22"/>
                <w:szCs w:val="22"/>
              </w:rPr>
              <w:t>:</w:t>
            </w:r>
          </w:p>
        </w:tc>
        <w:tc>
          <w:tcPr>
            <w:tcW w:w="7009" w:type="dxa"/>
            <w:tcBorders>
              <w:left w:val="single" w:sz="8" w:space="0" w:color="C23027"/>
            </w:tcBorders>
          </w:tcPr>
          <w:p w14:paraId="163A41C2" w14:textId="77777777" w:rsidR="00F562C6" w:rsidRPr="00696573" w:rsidRDefault="00F562C6" w:rsidP="001C5C36">
            <w:pPr>
              <w:pStyle w:val="Normlnywebov"/>
              <w:spacing w:before="0" w:beforeAutospacing="0" w:after="0" w:afterAutospacing="0" w:line="240" w:lineRule="atLeast"/>
              <w:rPr>
                <w:rFonts w:asciiTheme="minorHAnsi" w:hAnsiTheme="minorHAnsi" w:cstheme="minorHAnsi"/>
                <w:bCs/>
                <w:color w:val="000000" w:themeColor="text1"/>
                <w:sz w:val="22"/>
                <w:szCs w:val="22"/>
              </w:rPr>
            </w:pPr>
            <w:r w:rsidRPr="00696573">
              <w:rPr>
                <w:rFonts w:asciiTheme="minorHAnsi" w:hAnsiTheme="minorHAnsi" w:cstheme="minorHAnsi"/>
                <w:color w:val="000000" w:themeColor="text1"/>
                <w:sz w:val="22"/>
                <w:szCs w:val="22"/>
              </w:rPr>
              <w:t>Tel.:</w:t>
            </w:r>
            <w:r w:rsidRPr="00696573">
              <w:rPr>
                <w:rFonts w:asciiTheme="minorHAnsi" w:hAnsiTheme="minorHAnsi" w:cstheme="minorHAnsi"/>
                <w:bCs/>
                <w:color w:val="000000" w:themeColor="text1"/>
                <w:sz w:val="22"/>
                <w:szCs w:val="22"/>
              </w:rPr>
              <w:t xml:space="preserve"> </w:t>
            </w:r>
            <w:r w:rsidRPr="00696573">
              <w:rPr>
                <w:rFonts w:asciiTheme="minorHAnsi" w:hAnsiTheme="minorHAnsi" w:cstheme="minorHAnsi"/>
                <w:color w:val="000000" w:themeColor="text1"/>
                <w:sz w:val="22"/>
                <w:szCs w:val="22"/>
              </w:rPr>
              <w:t>+421 48416 18 62;</w:t>
            </w:r>
            <w:r w:rsidRPr="00696573">
              <w:rPr>
                <w:rFonts w:asciiTheme="minorHAnsi" w:hAnsiTheme="minorHAnsi" w:cstheme="minorHAnsi"/>
                <w:bCs/>
                <w:color w:val="000000" w:themeColor="text1"/>
                <w:sz w:val="22"/>
                <w:szCs w:val="22"/>
              </w:rPr>
              <w:t xml:space="preserve"> Email:</w:t>
            </w:r>
            <w:r w:rsidRPr="00696573">
              <w:rPr>
                <w:rFonts w:asciiTheme="minorHAnsi" w:hAnsiTheme="minorHAnsi" w:cstheme="minorHAnsi"/>
                <w:sz w:val="22"/>
                <w:szCs w:val="22"/>
              </w:rPr>
              <w:t xml:space="preserve"> alfabio@alfabio.com</w:t>
            </w:r>
          </w:p>
        </w:tc>
      </w:tr>
      <w:tr w:rsidR="00F562C6" w:rsidRPr="00696573" w14:paraId="40EF183A" w14:textId="77777777" w:rsidTr="001C5C36">
        <w:trPr>
          <w:gridBefore w:val="1"/>
          <w:wBefore w:w="142" w:type="dxa"/>
          <w:trHeight w:val="781"/>
        </w:trPr>
        <w:tc>
          <w:tcPr>
            <w:tcW w:w="2127" w:type="dxa"/>
            <w:tcBorders>
              <w:right w:val="single" w:sz="8" w:space="0" w:color="C23027"/>
            </w:tcBorders>
          </w:tcPr>
          <w:p w14:paraId="25A5CAA7" w14:textId="2D7CE104" w:rsidR="00F562C6" w:rsidRPr="00696573" w:rsidRDefault="001C5C36" w:rsidP="001C5C36">
            <w:pPr>
              <w:spacing w:line="276" w:lineRule="auto"/>
              <w:ind w:left="-105" w:right="-390"/>
              <w:rPr>
                <w:rFonts w:cstheme="minorHAnsi"/>
                <w:sz w:val="22"/>
                <w:szCs w:val="22"/>
              </w:rPr>
            </w:pPr>
            <w:r>
              <w:rPr>
                <w:rFonts w:cstheme="minorHAnsi"/>
                <w:sz w:val="22"/>
                <w:szCs w:val="22"/>
              </w:rPr>
              <w:t>Data protection officer</w:t>
            </w:r>
            <w:r w:rsidR="00F562C6" w:rsidRPr="00696573">
              <w:rPr>
                <w:rFonts w:cstheme="minorHAnsi"/>
                <w:sz w:val="22"/>
                <w:szCs w:val="22"/>
              </w:rPr>
              <w:t>:</w:t>
            </w:r>
          </w:p>
        </w:tc>
        <w:tc>
          <w:tcPr>
            <w:tcW w:w="7151" w:type="dxa"/>
            <w:gridSpan w:val="2"/>
            <w:tcBorders>
              <w:left w:val="single" w:sz="8" w:space="0" w:color="C23027"/>
            </w:tcBorders>
          </w:tcPr>
          <w:p w14:paraId="645C3877" w14:textId="77777777" w:rsidR="00F562C6" w:rsidRPr="00696573" w:rsidRDefault="00F562C6" w:rsidP="001C5C36">
            <w:pPr>
              <w:pStyle w:val="Normlnywebov"/>
              <w:spacing w:before="0" w:beforeAutospacing="0" w:after="0" w:afterAutospacing="0" w:line="240" w:lineRule="atLeast"/>
              <w:rPr>
                <w:rFonts w:asciiTheme="minorHAnsi" w:hAnsiTheme="minorHAnsi" w:cstheme="minorHAnsi"/>
                <w:color w:val="000000" w:themeColor="text1"/>
                <w:sz w:val="22"/>
                <w:szCs w:val="22"/>
              </w:rPr>
            </w:pPr>
            <w:r>
              <w:rPr>
                <w:rFonts w:asciiTheme="minorHAnsi" w:hAnsiTheme="minorHAnsi" w:cs="Arial"/>
                <w:color w:val="000000" w:themeColor="text1"/>
                <w:sz w:val="22"/>
                <w:szCs w:val="22"/>
              </w:rPr>
              <w:t>If you require any other information with respect to personal data, do not hesitate to contact</w:t>
            </w:r>
            <w:r w:rsidRPr="001F7216">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Pr="001F7216">
              <w:rPr>
                <w:rFonts w:asciiTheme="minorHAnsi" w:hAnsiTheme="minorHAnsi" w:cs="Arial"/>
                <w:color w:val="000000" w:themeColor="text1"/>
                <w:sz w:val="22"/>
                <w:szCs w:val="22"/>
              </w:rPr>
              <w:t xml:space="preserve">JUDr. Eva </w:t>
            </w:r>
            <w:proofErr w:type="spellStart"/>
            <w:r w:rsidRPr="001F7216">
              <w:rPr>
                <w:rFonts w:asciiTheme="minorHAnsi" w:hAnsiTheme="minorHAnsi" w:cs="Arial"/>
                <w:color w:val="000000" w:themeColor="text1"/>
                <w:sz w:val="22"/>
                <w:szCs w:val="22"/>
              </w:rPr>
              <w:t>Holdošová</w:t>
            </w:r>
            <w:proofErr w:type="spellEnd"/>
            <w:r w:rsidRPr="001F7216">
              <w:rPr>
                <w:rFonts w:asciiTheme="minorHAnsi" w:hAnsiTheme="minorHAnsi" w:cs="Arial"/>
                <w:color w:val="000000" w:themeColor="text1"/>
                <w:sz w:val="22"/>
                <w:szCs w:val="22"/>
              </w:rPr>
              <w:t xml:space="preserve">,  Tel: +421915206025; </w:t>
            </w:r>
            <w:r>
              <w:rPr>
                <w:rFonts w:asciiTheme="minorHAnsi" w:hAnsiTheme="minorHAnsi" w:cs="Arial"/>
                <w:color w:val="000000" w:themeColor="text1"/>
                <w:sz w:val="22"/>
                <w:szCs w:val="22"/>
              </w:rPr>
              <w:t xml:space="preserve">                           </w:t>
            </w:r>
            <w:r w:rsidRPr="001F72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e-</w:t>
            </w:r>
            <w:r w:rsidRPr="001F7216">
              <w:rPr>
                <w:rFonts w:asciiTheme="minorHAnsi" w:hAnsiTheme="minorHAnsi" w:cs="Arial"/>
                <w:color w:val="000000" w:themeColor="text1"/>
                <w:sz w:val="22"/>
                <w:szCs w:val="22"/>
              </w:rPr>
              <w:t>mail: eva@holdosova.com</w:t>
            </w:r>
            <w:r w:rsidRPr="00696573">
              <w:rPr>
                <w:rFonts w:asciiTheme="minorHAnsi" w:hAnsiTheme="minorHAnsi" w:cstheme="minorHAnsi"/>
                <w:sz w:val="22"/>
                <w:szCs w:val="22"/>
              </w:rPr>
              <w:t xml:space="preserve"> </w:t>
            </w:r>
          </w:p>
        </w:tc>
      </w:tr>
      <w:tr w:rsidR="00F562C6" w:rsidRPr="00696573" w14:paraId="00BFFF47" w14:textId="77777777" w:rsidTr="001C5C36">
        <w:trPr>
          <w:gridBefore w:val="1"/>
          <w:wBefore w:w="142" w:type="dxa"/>
          <w:trHeight w:val="291"/>
        </w:trPr>
        <w:tc>
          <w:tcPr>
            <w:tcW w:w="2127" w:type="dxa"/>
            <w:tcBorders>
              <w:right w:val="single" w:sz="8" w:space="0" w:color="C23027"/>
            </w:tcBorders>
          </w:tcPr>
          <w:p w14:paraId="278C923F" w14:textId="77777777" w:rsidR="00F562C6" w:rsidRDefault="00F562C6" w:rsidP="001C5C36">
            <w:pPr>
              <w:spacing w:line="276" w:lineRule="auto"/>
              <w:ind w:right="-105"/>
              <w:rPr>
                <w:rFonts w:cstheme="minorHAnsi"/>
                <w:sz w:val="22"/>
                <w:szCs w:val="22"/>
              </w:rPr>
            </w:pPr>
          </w:p>
        </w:tc>
        <w:tc>
          <w:tcPr>
            <w:tcW w:w="7151" w:type="dxa"/>
            <w:gridSpan w:val="2"/>
            <w:tcBorders>
              <w:left w:val="single" w:sz="8" w:space="0" w:color="C23027"/>
            </w:tcBorders>
          </w:tcPr>
          <w:p w14:paraId="56D33C5F" w14:textId="77777777" w:rsidR="00F562C6" w:rsidRDefault="00F562C6" w:rsidP="001C5C36">
            <w:pPr>
              <w:pStyle w:val="Normlnywebov"/>
              <w:spacing w:before="0" w:beforeAutospacing="0" w:after="0" w:afterAutospacing="0" w:line="240" w:lineRule="atLeast"/>
              <w:rPr>
                <w:rFonts w:asciiTheme="minorHAnsi" w:hAnsiTheme="minorHAnsi" w:cs="Arial"/>
                <w:color w:val="000000" w:themeColor="text1"/>
                <w:sz w:val="22"/>
                <w:szCs w:val="22"/>
              </w:rPr>
            </w:pPr>
          </w:p>
        </w:tc>
      </w:tr>
      <w:tr w:rsidR="00281823" w:rsidRPr="00A500F8" w14:paraId="242A6DFA" w14:textId="77777777" w:rsidTr="001C5C36">
        <w:trPr>
          <w:gridBefore w:val="1"/>
          <w:wBefore w:w="142" w:type="dxa"/>
          <w:trHeight w:val="302"/>
        </w:trPr>
        <w:tc>
          <w:tcPr>
            <w:tcW w:w="9278" w:type="dxa"/>
            <w:gridSpan w:val="3"/>
            <w:shd w:val="clear" w:color="auto" w:fill="auto"/>
          </w:tcPr>
          <w:p w14:paraId="53A60C15" w14:textId="2B2689BE" w:rsidR="00281823" w:rsidRPr="00A500F8" w:rsidRDefault="00281823" w:rsidP="001C5C36">
            <w:pPr>
              <w:spacing w:line="276" w:lineRule="auto"/>
              <w:rPr>
                <w:rFonts w:cstheme="minorHAnsi"/>
                <w:b/>
                <w:color w:val="000000" w:themeColor="text1"/>
                <w:sz w:val="22"/>
                <w:szCs w:val="22"/>
                <w:highlight w:val="lightGray"/>
                <w:shd w:val="clear" w:color="auto" w:fill="FFFFFF"/>
              </w:rPr>
            </w:pPr>
            <w:bookmarkStart w:id="0" w:name="_Hlk61718325"/>
          </w:p>
        </w:tc>
      </w:tr>
      <w:tr w:rsidR="00100EE2" w:rsidRPr="00A500F8" w14:paraId="197982C0" w14:textId="77777777" w:rsidTr="001C5C36">
        <w:trPr>
          <w:gridBefore w:val="1"/>
          <w:wBefore w:w="142" w:type="dxa"/>
          <w:trHeight w:val="302"/>
        </w:trPr>
        <w:tc>
          <w:tcPr>
            <w:tcW w:w="2127" w:type="dxa"/>
            <w:tcBorders>
              <w:right w:val="nil"/>
            </w:tcBorders>
          </w:tcPr>
          <w:p w14:paraId="2E7FEFDE" w14:textId="3F37AA02" w:rsidR="00100EE2" w:rsidRPr="00A500F8" w:rsidRDefault="00100EE2" w:rsidP="001C5C36">
            <w:pPr>
              <w:spacing w:line="276" w:lineRule="auto"/>
              <w:rPr>
                <w:rFonts w:cstheme="minorHAnsi"/>
                <w:sz w:val="22"/>
                <w:szCs w:val="22"/>
              </w:rPr>
            </w:pPr>
          </w:p>
        </w:tc>
        <w:tc>
          <w:tcPr>
            <w:tcW w:w="7151" w:type="dxa"/>
            <w:gridSpan w:val="2"/>
            <w:tcBorders>
              <w:left w:val="nil"/>
              <w:bottom w:val="nil"/>
            </w:tcBorders>
          </w:tcPr>
          <w:p w14:paraId="7D21EC77" w14:textId="04AEC13B" w:rsidR="00100EE2" w:rsidRPr="00A500F8" w:rsidRDefault="00100EE2" w:rsidP="001C5C36">
            <w:pPr>
              <w:pStyle w:val="Normlnywebov"/>
              <w:spacing w:before="0" w:beforeAutospacing="0" w:after="0" w:afterAutospacing="0" w:line="240" w:lineRule="atLeast"/>
              <w:rPr>
                <w:rFonts w:asciiTheme="minorHAnsi" w:hAnsiTheme="minorHAnsi" w:cstheme="minorHAnsi"/>
                <w:bCs/>
                <w:color w:val="000000" w:themeColor="text1"/>
                <w:sz w:val="22"/>
                <w:szCs w:val="22"/>
              </w:rPr>
            </w:pPr>
          </w:p>
        </w:tc>
      </w:tr>
      <w:tr w:rsidR="00100EE2" w:rsidRPr="00A500F8" w14:paraId="139F1F34" w14:textId="77777777" w:rsidTr="001C5C36">
        <w:trPr>
          <w:gridBefore w:val="1"/>
          <w:wBefore w:w="142" w:type="dxa"/>
          <w:trHeight w:val="302"/>
        </w:trPr>
        <w:tc>
          <w:tcPr>
            <w:tcW w:w="2127" w:type="dxa"/>
            <w:tcBorders>
              <w:right w:val="nil"/>
            </w:tcBorders>
          </w:tcPr>
          <w:p w14:paraId="6599BA6B" w14:textId="7308FCC0" w:rsidR="00100EE2" w:rsidRPr="00A500F8" w:rsidRDefault="00100EE2" w:rsidP="001C5C36">
            <w:pPr>
              <w:spacing w:line="276" w:lineRule="auto"/>
              <w:rPr>
                <w:rFonts w:cstheme="minorHAnsi"/>
                <w:sz w:val="22"/>
                <w:szCs w:val="22"/>
              </w:rPr>
            </w:pPr>
          </w:p>
        </w:tc>
        <w:tc>
          <w:tcPr>
            <w:tcW w:w="7151" w:type="dxa"/>
            <w:gridSpan w:val="2"/>
            <w:tcBorders>
              <w:left w:val="nil"/>
            </w:tcBorders>
          </w:tcPr>
          <w:p w14:paraId="4981CCEB" w14:textId="5581E3B2" w:rsidR="00100EE2" w:rsidRPr="00A500F8" w:rsidRDefault="00100EE2" w:rsidP="001C5C36">
            <w:pPr>
              <w:pStyle w:val="Normlnywebov"/>
              <w:spacing w:before="0" w:beforeAutospacing="0" w:after="0" w:afterAutospacing="0" w:line="240" w:lineRule="atLeast"/>
              <w:rPr>
                <w:rFonts w:asciiTheme="minorHAnsi" w:hAnsiTheme="minorHAnsi" w:cstheme="minorHAnsi"/>
                <w:color w:val="000000" w:themeColor="text1"/>
                <w:sz w:val="22"/>
                <w:szCs w:val="22"/>
              </w:rPr>
            </w:pPr>
          </w:p>
        </w:tc>
      </w:tr>
    </w:tbl>
    <w:p w14:paraId="7E0A90B7" w14:textId="451E0A21" w:rsidR="00813C61" w:rsidRPr="00A500F8" w:rsidRDefault="00F562C6" w:rsidP="00813C61">
      <w:pPr>
        <w:tabs>
          <w:tab w:val="left" w:pos="2127"/>
        </w:tabs>
        <w:spacing w:line="276" w:lineRule="auto"/>
        <w:jc w:val="both"/>
        <w:rPr>
          <w:rFonts w:cstheme="minorHAnsi"/>
          <w:b/>
          <w:color w:val="C00000"/>
          <w:sz w:val="22"/>
          <w:szCs w:val="22"/>
        </w:rPr>
      </w:pPr>
      <w:bookmarkStart w:id="1" w:name="_Hlk61718404"/>
      <w:bookmarkEnd w:id="0"/>
      <w:r>
        <w:rPr>
          <w:rFonts w:cstheme="minorHAnsi"/>
          <w:b/>
          <w:color w:val="C00000"/>
          <w:sz w:val="22"/>
          <w:szCs w:val="22"/>
        </w:rPr>
        <w:t>WHY DO WE PROCESS YOUR PERSONAL DATA,  ON WHICH LEGAL GROUND</w:t>
      </w:r>
      <w:r w:rsidR="001C5C36">
        <w:rPr>
          <w:rFonts w:cstheme="minorHAnsi"/>
          <w:b/>
          <w:color w:val="C00000"/>
          <w:sz w:val="22"/>
          <w:szCs w:val="22"/>
        </w:rPr>
        <w:t>,</w:t>
      </w:r>
      <w:r>
        <w:rPr>
          <w:rFonts w:cstheme="minorHAnsi"/>
          <w:b/>
          <w:color w:val="C00000"/>
          <w:sz w:val="22"/>
          <w:szCs w:val="22"/>
        </w:rPr>
        <w:t xml:space="preserve"> AND HOW LONG </w:t>
      </w:r>
      <w:r w:rsidR="001C5C36">
        <w:rPr>
          <w:rFonts w:cstheme="minorHAnsi"/>
          <w:b/>
          <w:color w:val="C00000"/>
          <w:sz w:val="22"/>
          <w:szCs w:val="22"/>
        </w:rPr>
        <w:t xml:space="preserve">DO </w:t>
      </w:r>
      <w:r>
        <w:rPr>
          <w:rFonts w:cstheme="minorHAnsi"/>
          <w:b/>
          <w:color w:val="C00000"/>
          <w:sz w:val="22"/>
          <w:szCs w:val="22"/>
        </w:rPr>
        <w:t>WE PRESERVE YOUR PERSONAL DATA</w:t>
      </w:r>
      <w:r w:rsidR="00813C61" w:rsidRPr="00A500F8">
        <w:rPr>
          <w:rFonts w:cstheme="minorHAnsi"/>
          <w:b/>
          <w:color w:val="C00000"/>
          <w:sz w:val="22"/>
          <w:szCs w:val="22"/>
        </w:rPr>
        <w:t>?</w:t>
      </w:r>
    </w:p>
    <w:bookmarkEnd w:id="1"/>
    <w:p w14:paraId="765EB7BC" w14:textId="600A91E1" w:rsidR="00813C61" w:rsidRPr="00A500F8" w:rsidRDefault="00F562C6" w:rsidP="00813C61">
      <w:pPr>
        <w:rPr>
          <w:rFonts w:cstheme="minorHAnsi"/>
          <w:sz w:val="22"/>
          <w:szCs w:val="22"/>
        </w:rPr>
      </w:pPr>
      <w:r>
        <w:rPr>
          <w:rFonts w:cstheme="minorHAnsi"/>
          <w:sz w:val="22"/>
          <w:szCs w:val="22"/>
        </w:rPr>
        <w:t>We process personal data for various purpose</w:t>
      </w:r>
      <w:r w:rsidR="000B162F">
        <w:rPr>
          <w:rFonts w:cstheme="minorHAnsi"/>
          <w:sz w:val="22"/>
          <w:szCs w:val="22"/>
        </w:rPr>
        <w:t>s</w:t>
      </w:r>
      <w:r>
        <w:rPr>
          <w:rFonts w:cstheme="minorHAnsi"/>
          <w:sz w:val="22"/>
          <w:szCs w:val="22"/>
        </w:rPr>
        <w:t xml:space="preserve"> and </w:t>
      </w:r>
      <w:r w:rsidR="000B162F">
        <w:rPr>
          <w:rFonts w:cstheme="minorHAnsi"/>
          <w:sz w:val="22"/>
          <w:szCs w:val="22"/>
        </w:rPr>
        <w:t xml:space="preserve">on several legal grounds. Similarly, the period of personal data preservation differs </w:t>
      </w:r>
      <w:r w:rsidR="007F7E04">
        <w:rPr>
          <w:rFonts w:cstheme="minorHAnsi"/>
          <w:sz w:val="22"/>
          <w:szCs w:val="22"/>
        </w:rPr>
        <w:t>in accordance with</w:t>
      </w:r>
      <w:r w:rsidR="000B162F">
        <w:rPr>
          <w:rFonts w:cstheme="minorHAnsi"/>
          <w:sz w:val="22"/>
          <w:szCs w:val="22"/>
        </w:rPr>
        <w:t xml:space="preserve"> the purpose of their processing.</w:t>
      </w:r>
    </w:p>
    <w:p w14:paraId="2ABB9FDC" w14:textId="77777777" w:rsidR="00356265" w:rsidRPr="00A500F8" w:rsidRDefault="00356265" w:rsidP="00281823">
      <w:pPr>
        <w:rPr>
          <w:rFonts w:cstheme="minorHAnsi"/>
          <w:sz w:val="22"/>
          <w:szCs w:val="22"/>
        </w:rPr>
      </w:pPr>
    </w:p>
    <w:tbl>
      <w:tblPr>
        <w:tblStyle w:val="Mriekatabuky"/>
        <w:tblW w:w="0" w:type="auto"/>
        <w:tblLook w:val="04A0" w:firstRow="1" w:lastRow="0" w:firstColumn="1" w:lastColumn="0" w:noHBand="0" w:noVBand="1"/>
      </w:tblPr>
      <w:tblGrid>
        <w:gridCol w:w="495"/>
        <w:gridCol w:w="3183"/>
        <w:gridCol w:w="3434"/>
        <w:gridCol w:w="1942"/>
      </w:tblGrid>
      <w:tr w:rsidR="003C0CE1" w:rsidRPr="00A500F8" w14:paraId="7EDC610A" w14:textId="77777777" w:rsidTr="002F1572">
        <w:tc>
          <w:tcPr>
            <w:tcW w:w="0" w:type="auto"/>
            <w:shd w:val="clear" w:color="auto" w:fill="auto"/>
          </w:tcPr>
          <w:p w14:paraId="7AF0786F" w14:textId="77777777" w:rsidR="00813C61" w:rsidRPr="00A500F8" w:rsidRDefault="00813C61" w:rsidP="003C0CE1">
            <w:pPr>
              <w:spacing w:line="276" w:lineRule="auto"/>
              <w:rPr>
                <w:rFonts w:cstheme="minorHAnsi"/>
                <w:b/>
                <w:color w:val="000000" w:themeColor="text1"/>
                <w:sz w:val="22"/>
                <w:szCs w:val="22"/>
                <w:highlight w:val="lightGray"/>
                <w:shd w:val="clear" w:color="auto" w:fill="FFFFFF"/>
              </w:rPr>
            </w:pPr>
          </w:p>
        </w:tc>
        <w:tc>
          <w:tcPr>
            <w:tcW w:w="3461" w:type="dxa"/>
            <w:shd w:val="clear" w:color="auto" w:fill="auto"/>
          </w:tcPr>
          <w:p w14:paraId="7311F64E" w14:textId="0FD3E689" w:rsidR="00813C61" w:rsidRPr="00A500F8" w:rsidRDefault="000B162F" w:rsidP="000B162F">
            <w:pPr>
              <w:jc w:val="center"/>
              <w:rPr>
                <w:rFonts w:cstheme="minorHAnsi"/>
                <w:b/>
                <w:color w:val="C23027"/>
                <w:sz w:val="22"/>
                <w:szCs w:val="22"/>
                <w:shd w:val="clear" w:color="auto" w:fill="FFFFFF"/>
              </w:rPr>
            </w:pPr>
            <w:r>
              <w:rPr>
                <w:rFonts w:cstheme="minorHAnsi"/>
                <w:b/>
                <w:color w:val="000000" w:themeColor="text1"/>
                <w:sz w:val="22"/>
                <w:szCs w:val="22"/>
                <w:shd w:val="clear" w:color="auto" w:fill="FFFFFF"/>
              </w:rPr>
              <w:t xml:space="preserve">PURPOSE OF PERSONAL DATA PROCESSING </w:t>
            </w:r>
          </w:p>
        </w:tc>
        <w:tc>
          <w:tcPr>
            <w:tcW w:w="3285" w:type="dxa"/>
            <w:shd w:val="clear" w:color="auto" w:fill="auto"/>
          </w:tcPr>
          <w:p w14:paraId="13230ED7" w14:textId="4D751FC5" w:rsidR="00813C61" w:rsidRPr="00A500F8" w:rsidRDefault="000B162F" w:rsidP="003C0CE1">
            <w:pPr>
              <w:jc w:val="center"/>
              <w:rPr>
                <w:rFonts w:cstheme="minorHAnsi"/>
                <w:b/>
                <w:color w:val="000000" w:themeColor="text1"/>
                <w:sz w:val="22"/>
                <w:szCs w:val="22"/>
                <w:shd w:val="clear" w:color="auto" w:fill="FFFFFF"/>
              </w:rPr>
            </w:pPr>
            <w:r>
              <w:rPr>
                <w:rFonts w:cstheme="minorHAnsi"/>
                <w:b/>
                <w:color w:val="000000" w:themeColor="text1"/>
                <w:sz w:val="22"/>
                <w:szCs w:val="22"/>
                <w:shd w:val="clear" w:color="auto" w:fill="FFFFFF"/>
              </w:rPr>
              <w:t>LEGAL GROUND</w:t>
            </w:r>
          </w:p>
          <w:p w14:paraId="42FD155D" w14:textId="77777777" w:rsidR="00813C61" w:rsidRPr="00A500F8" w:rsidRDefault="00813C61" w:rsidP="003C0CE1">
            <w:pPr>
              <w:jc w:val="center"/>
              <w:rPr>
                <w:rFonts w:cstheme="minorHAnsi"/>
                <w:b/>
                <w:color w:val="000000" w:themeColor="text1"/>
                <w:sz w:val="22"/>
                <w:szCs w:val="22"/>
                <w:highlight w:val="lightGray"/>
                <w:shd w:val="clear" w:color="auto" w:fill="FFFFFF"/>
              </w:rPr>
            </w:pPr>
          </w:p>
        </w:tc>
        <w:tc>
          <w:tcPr>
            <w:tcW w:w="0" w:type="auto"/>
          </w:tcPr>
          <w:p w14:paraId="086DFF00" w14:textId="6669AE0E" w:rsidR="00813C61" w:rsidRPr="00A500F8" w:rsidRDefault="000B162F" w:rsidP="000B162F">
            <w:pPr>
              <w:jc w:val="center"/>
              <w:rPr>
                <w:rFonts w:cstheme="minorHAnsi"/>
                <w:b/>
                <w:color w:val="000000" w:themeColor="text1"/>
                <w:sz w:val="22"/>
                <w:szCs w:val="22"/>
                <w:shd w:val="clear" w:color="auto" w:fill="FFFFFF"/>
              </w:rPr>
            </w:pPr>
            <w:r>
              <w:rPr>
                <w:rFonts w:cstheme="minorHAnsi"/>
                <w:b/>
                <w:color w:val="000000" w:themeColor="text1"/>
                <w:sz w:val="22"/>
                <w:szCs w:val="22"/>
                <w:shd w:val="clear" w:color="auto" w:fill="FFFFFF"/>
              </w:rPr>
              <w:t xml:space="preserve">PERIOD OF PERSONAL DATA PRESERVATION </w:t>
            </w:r>
          </w:p>
        </w:tc>
      </w:tr>
      <w:tr w:rsidR="003C0CE1" w:rsidRPr="00A500F8" w14:paraId="6782A385" w14:textId="77777777" w:rsidTr="002F1572">
        <w:tc>
          <w:tcPr>
            <w:tcW w:w="0" w:type="auto"/>
          </w:tcPr>
          <w:p w14:paraId="6783BCC0"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1.</w:t>
            </w:r>
          </w:p>
        </w:tc>
        <w:tc>
          <w:tcPr>
            <w:tcW w:w="3461" w:type="dxa"/>
          </w:tcPr>
          <w:p w14:paraId="43ECF3AE" w14:textId="3414EA59" w:rsidR="00813C61" w:rsidRPr="00A500F8" w:rsidRDefault="000B162F" w:rsidP="004962AA">
            <w:pPr>
              <w:autoSpaceDE w:val="0"/>
              <w:autoSpaceDN w:val="0"/>
              <w:adjustRightInd w:val="0"/>
              <w:spacing w:line="276" w:lineRule="auto"/>
              <w:rPr>
                <w:rFonts w:cstheme="minorHAnsi"/>
                <w:sz w:val="22"/>
                <w:szCs w:val="22"/>
                <w:lang w:eastAsia="sk-SK"/>
              </w:rPr>
            </w:pPr>
            <w:r>
              <w:rPr>
                <w:rFonts w:cstheme="minorHAnsi"/>
                <w:sz w:val="22"/>
                <w:szCs w:val="22"/>
                <w:lang w:eastAsia="sk-SK"/>
              </w:rPr>
              <w:t xml:space="preserve">If you contact us </w:t>
            </w:r>
            <w:r>
              <w:rPr>
                <w:rFonts w:cstheme="minorHAnsi"/>
                <w:b/>
                <w:bCs/>
                <w:sz w:val="22"/>
                <w:szCs w:val="22"/>
                <w:lang w:eastAsia="sk-SK"/>
              </w:rPr>
              <w:t>by e-mail or telephone</w:t>
            </w:r>
            <w:r w:rsidR="00813C61" w:rsidRPr="00A500F8">
              <w:rPr>
                <w:rFonts w:cstheme="minorHAnsi"/>
                <w:sz w:val="22"/>
                <w:szCs w:val="22"/>
                <w:lang w:eastAsia="sk-SK"/>
              </w:rPr>
              <w:t xml:space="preserve">, </w:t>
            </w:r>
            <w:r>
              <w:rPr>
                <w:rFonts w:cstheme="minorHAnsi"/>
                <w:sz w:val="22"/>
                <w:szCs w:val="22"/>
                <w:lang w:eastAsia="sk-SK"/>
              </w:rPr>
              <w:t>the purpose of the processing of your personal data is to answer your request/ message</w:t>
            </w:r>
            <w:r w:rsidR="00813C61" w:rsidRPr="00A500F8">
              <w:rPr>
                <w:rFonts w:cstheme="minorHAnsi"/>
                <w:sz w:val="22"/>
                <w:szCs w:val="22"/>
                <w:lang w:eastAsia="sk-SK"/>
              </w:rPr>
              <w:t>.</w:t>
            </w:r>
          </w:p>
        </w:tc>
        <w:tc>
          <w:tcPr>
            <w:tcW w:w="3285" w:type="dxa"/>
          </w:tcPr>
          <w:p w14:paraId="744D438F" w14:textId="29E68DE4" w:rsidR="00813C61" w:rsidRPr="00A500F8" w:rsidRDefault="000B162F" w:rsidP="004962AA">
            <w:pPr>
              <w:pStyle w:val="Odsekzoznamu"/>
              <w:numPr>
                <w:ilvl w:val="0"/>
                <w:numId w:val="5"/>
              </w:numPr>
              <w:spacing w:line="276" w:lineRule="auto"/>
              <w:ind w:left="273" w:hanging="273"/>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The processing of your persona data is </w:t>
            </w:r>
            <w:r>
              <w:rPr>
                <w:rFonts w:eastAsiaTheme="minorHAnsi" w:cstheme="minorHAnsi"/>
                <w:b/>
                <w:bCs/>
                <w:color w:val="000000" w:themeColor="text1"/>
                <w:sz w:val="22"/>
                <w:szCs w:val="22"/>
                <w:shd w:val="clear" w:color="auto" w:fill="FFFFFF"/>
              </w:rPr>
              <w:t xml:space="preserve">necessary for the purpose of legitimate interests of </w:t>
            </w:r>
            <w:r w:rsidR="001C5C36">
              <w:rPr>
                <w:rFonts w:eastAsiaTheme="minorHAnsi" w:cstheme="minorHAnsi"/>
                <w:b/>
                <w:bCs/>
                <w:color w:val="000000" w:themeColor="text1"/>
                <w:sz w:val="22"/>
                <w:szCs w:val="22"/>
                <w:shd w:val="clear" w:color="auto" w:fill="FFFFFF"/>
              </w:rPr>
              <w:t>controller</w:t>
            </w:r>
            <w:r w:rsidR="00813C61"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 xml:space="preserve">specifically the communication with existing or potential customers </w:t>
            </w:r>
            <w:r w:rsidR="007F7E04">
              <w:rPr>
                <w:rFonts w:eastAsiaTheme="minorHAnsi" w:cstheme="minorHAnsi"/>
                <w:color w:val="000000" w:themeColor="text1"/>
                <w:sz w:val="22"/>
                <w:szCs w:val="22"/>
                <w:shd w:val="clear" w:color="auto" w:fill="FFFFFF"/>
              </w:rPr>
              <w:t>in accordance with</w:t>
            </w:r>
            <w:r>
              <w:rPr>
                <w:rFonts w:eastAsiaTheme="minorHAnsi" w:cstheme="minorHAnsi"/>
                <w:color w:val="000000" w:themeColor="text1"/>
                <w:sz w:val="22"/>
                <w:szCs w:val="22"/>
                <w:shd w:val="clear" w:color="auto" w:fill="FFFFFF"/>
              </w:rPr>
              <w:t xml:space="preserve"> Article </w:t>
            </w:r>
            <w:r w:rsidR="00813C61"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00813C61"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xml:space="preserve">, Letter </w:t>
            </w:r>
            <w:r w:rsidR="00813C61" w:rsidRPr="00A500F8">
              <w:rPr>
                <w:rFonts w:eastAsiaTheme="minorHAnsi" w:cstheme="minorHAnsi"/>
                <w:color w:val="000000" w:themeColor="text1"/>
                <w:sz w:val="22"/>
                <w:szCs w:val="22"/>
                <w:shd w:val="clear" w:color="auto" w:fill="FFFFFF"/>
              </w:rPr>
              <w:t>f</w:t>
            </w:r>
            <w:r>
              <w:rPr>
                <w:rFonts w:eastAsiaTheme="minorHAnsi" w:cstheme="minorHAnsi"/>
                <w:color w:val="000000" w:themeColor="text1"/>
                <w:sz w:val="22"/>
                <w:szCs w:val="22"/>
                <w:shd w:val="clear" w:color="auto" w:fill="FFFFFF"/>
              </w:rPr>
              <w:t xml:space="preserve"> of</w:t>
            </w:r>
            <w:r w:rsidR="00813C61" w:rsidRPr="00A500F8">
              <w:rPr>
                <w:rFonts w:eastAsiaTheme="minorHAnsi" w:cstheme="minorHAnsi"/>
                <w:color w:val="000000" w:themeColor="text1"/>
                <w:sz w:val="22"/>
                <w:szCs w:val="22"/>
                <w:shd w:val="clear" w:color="auto" w:fill="FFFFFF"/>
              </w:rPr>
              <w:t xml:space="preserve"> GDPR.</w:t>
            </w:r>
          </w:p>
        </w:tc>
        <w:tc>
          <w:tcPr>
            <w:tcW w:w="0" w:type="auto"/>
          </w:tcPr>
          <w:p w14:paraId="5325ADA0" w14:textId="09C00176" w:rsidR="00813C61" w:rsidRPr="001C5C36" w:rsidRDefault="00417AA3" w:rsidP="00813C61">
            <w:pPr>
              <w:pStyle w:val="Odsekzoznamu"/>
              <w:numPr>
                <w:ilvl w:val="0"/>
                <w:numId w:val="5"/>
              </w:numPr>
              <w:ind w:left="178" w:hanging="178"/>
              <w:rPr>
                <w:rFonts w:eastAsiaTheme="minorHAnsi" w:cstheme="minorHAnsi"/>
                <w:color w:val="000000" w:themeColor="text1"/>
                <w:sz w:val="22"/>
                <w:szCs w:val="22"/>
                <w:shd w:val="clear" w:color="auto" w:fill="FFFFFF"/>
              </w:rPr>
            </w:pPr>
            <w:r w:rsidRPr="001C5C36">
              <w:rPr>
                <w:rStyle w:val="Vrazn"/>
                <w:rFonts w:cstheme="minorHAnsi"/>
                <w:b w:val="0"/>
                <w:color w:val="000000" w:themeColor="text1"/>
                <w:sz w:val="22"/>
                <w:szCs w:val="22"/>
                <w:bdr w:val="none" w:sz="0" w:space="0" w:color="auto" w:frame="1"/>
                <w:shd w:val="clear" w:color="auto" w:fill="FFFFFF"/>
              </w:rPr>
              <w:t>U</w:t>
            </w:r>
            <w:r w:rsidRPr="001C5C36">
              <w:rPr>
                <w:rStyle w:val="Vrazn"/>
                <w:b w:val="0"/>
                <w:sz w:val="22"/>
                <w:szCs w:val="22"/>
                <w:bdr w:val="none" w:sz="0" w:space="0" w:color="auto" w:frame="1"/>
              </w:rPr>
              <w:t>ntil your request/message has been processed</w:t>
            </w:r>
            <w:r w:rsidR="004962AA" w:rsidRPr="001C5C36">
              <w:rPr>
                <w:rStyle w:val="Vrazn"/>
                <w:rFonts w:cstheme="minorHAnsi"/>
                <w:b w:val="0"/>
                <w:color w:val="000000" w:themeColor="text1"/>
                <w:sz w:val="22"/>
                <w:szCs w:val="22"/>
                <w:bdr w:val="none" w:sz="0" w:space="0" w:color="auto" w:frame="1"/>
                <w:shd w:val="clear" w:color="auto" w:fill="FFFFFF"/>
              </w:rPr>
              <w:t>.</w:t>
            </w:r>
          </w:p>
        </w:tc>
      </w:tr>
      <w:tr w:rsidR="003C0CE1" w:rsidRPr="00A500F8" w14:paraId="4CE88B89" w14:textId="77777777" w:rsidTr="004962AA">
        <w:tc>
          <w:tcPr>
            <w:tcW w:w="0" w:type="auto"/>
          </w:tcPr>
          <w:p w14:paraId="19C821B3"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2DC19796" w14:textId="77777777" w:rsidR="004962AA" w:rsidRPr="00A500F8" w:rsidRDefault="004962AA" w:rsidP="00813C61">
            <w:pPr>
              <w:autoSpaceDE w:val="0"/>
              <w:autoSpaceDN w:val="0"/>
              <w:adjustRightInd w:val="0"/>
              <w:jc w:val="both"/>
              <w:rPr>
                <w:rFonts w:cstheme="minorHAnsi"/>
                <w:sz w:val="22"/>
                <w:szCs w:val="22"/>
              </w:rPr>
            </w:pPr>
          </w:p>
        </w:tc>
        <w:tc>
          <w:tcPr>
            <w:tcW w:w="0" w:type="auto"/>
          </w:tcPr>
          <w:p w14:paraId="76E11ADF" w14:textId="77777777" w:rsidR="00813C61" w:rsidRPr="00A500F8" w:rsidRDefault="00813C61" w:rsidP="004962AA">
            <w:pPr>
              <w:rPr>
                <w:rFonts w:eastAsiaTheme="minorHAnsi" w:cstheme="minorHAnsi"/>
                <w:color w:val="000000" w:themeColor="text1"/>
                <w:sz w:val="22"/>
                <w:szCs w:val="22"/>
                <w:shd w:val="clear" w:color="auto" w:fill="FFFFFF"/>
              </w:rPr>
            </w:pPr>
          </w:p>
        </w:tc>
        <w:tc>
          <w:tcPr>
            <w:tcW w:w="0" w:type="auto"/>
          </w:tcPr>
          <w:p w14:paraId="34D0E4DC" w14:textId="77777777" w:rsidR="00813C61" w:rsidRPr="00A500F8" w:rsidRDefault="00813C61" w:rsidP="00813C61">
            <w:pPr>
              <w:pStyle w:val="Odsekzoznamu"/>
              <w:ind w:left="461"/>
              <w:rPr>
                <w:rFonts w:eastAsiaTheme="minorHAnsi" w:cstheme="minorHAnsi"/>
                <w:color w:val="000000" w:themeColor="text1"/>
                <w:sz w:val="22"/>
                <w:szCs w:val="22"/>
                <w:shd w:val="clear" w:color="auto" w:fill="FFFFFF"/>
              </w:rPr>
            </w:pPr>
          </w:p>
        </w:tc>
      </w:tr>
      <w:tr w:rsidR="003C0CE1" w:rsidRPr="00A500F8" w14:paraId="7129F23A" w14:textId="77777777" w:rsidTr="004962AA">
        <w:tc>
          <w:tcPr>
            <w:tcW w:w="0" w:type="auto"/>
          </w:tcPr>
          <w:p w14:paraId="103DE8C7"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2.</w:t>
            </w:r>
          </w:p>
        </w:tc>
        <w:tc>
          <w:tcPr>
            <w:tcW w:w="0" w:type="auto"/>
          </w:tcPr>
          <w:p w14:paraId="3217E440" w14:textId="2FE7D590" w:rsidR="00813C61" w:rsidRPr="00A500F8" w:rsidRDefault="002E6246" w:rsidP="004962AA">
            <w:pPr>
              <w:autoSpaceDE w:val="0"/>
              <w:autoSpaceDN w:val="0"/>
              <w:adjustRightInd w:val="0"/>
              <w:spacing w:line="276" w:lineRule="auto"/>
              <w:rPr>
                <w:rFonts w:cstheme="minorHAnsi"/>
                <w:sz w:val="22"/>
                <w:szCs w:val="22"/>
              </w:rPr>
            </w:pPr>
            <w:r>
              <w:rPr>
                <w:rFonts w:cstheme="minorHAnsi"/>
                <w:sz w:val="22"/>
                <w:szCs w:val="22"/>
              </w:rPr>
              <w:t xml:space="preserve">If you are interested in our services, and </w:t>
            </w:r>
            <w:r w:rsidRPr="002E6246">
              <w:rPr>
                <w:rFonts w:cstheme="minorHAnsi"/>
                <w:b/>
                <w:bCs/>
                <w:sz w:val="22"/>
                <w:szCs w:val="22"/>
              </w:rPr>
              <w:t xml:space="preserve">you requested our </w:t>
            </w:r>
            <w:r w:rsidRPr="002E6246">
              <w:rPr>
                <w:rFonts w:cstheme="minorHAnsi"/>
                <w:b/>
                <w:bCs/>
                <w:sz w:val="22"/>
                <w:szCs w:val="22"/>
              </w:rPr>
              <w:lastRenderedPageBreak/>
              <w:t>price offer</w:t>
            </w:r>
            <w:r w:rsidR="00813C61" w:rsidRPr="00A500F8">
              <w:rPr>
                <w:rFonts w:cstheme="minorHAnsi"/>
                <w:sz w:val="22"/>
                <w:szCs w:val="22"/>
              </w:rPr>
              <w:t>,</w:t>
            </w:r>
            <w:r>
              <w:rPr>
                <w:rFonts w:cstheme="minorHAnsi"/>
                <w:sz w:val="22"/>
                <w:szCs w:val="22"/>
              </w:rPr>
              <w:t xml:space="preserve"> the purpose of the processing of personal data is the processing of price offer based on the request of customer including the provision of further details.</w:t>
            </w:r>
          </w:p>
        </w:tc>
        <w:tc>
          <w:tcPr>
            <w:tcW w:w="0" w:type="auto"/>
          </w:tcPr>
          <w:p w14:paraId="56EEA4BF" w14:textId="2541B55A" w:rsidR="00813C61" w:rsidRPr="00A500F8" w:rsidRDefault="002E6246" w:rsidP="002E6246">
            <w:pPr>
              <w:pStyle w:val="Odsekzoznamu"/>
              <w:numPr>
                <w:ilvl w:val="0"/>
                <w:numId w:val="9"/>
              </w:numPr>
              <w:spacing w:line="276" w:lineRule="auto"/>
              <w:ind w:left="273" w:hanging="238"/>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lastRenderedPageBreak/>
              <w:t xml:space="preserve">The processing of personal data is </w:t>
            </w:r>
            <w:r>
              <w:rPr>
                <w:rFonts w:eastAsiaTheme="minorHAnsi" w:cstheme="minorHAnsi"/>
                <w:b/>
                <w:bCs/>
                <w:color w:val="000000" w:themeColor="text1"/>
                <w:sz w:val="22"/>
                <w:szCs w:val="22"/>
                <w:shd w:val="clear" w:color="auto" w:fill="FFFFFF"/>
              </w:rPr>
              <w:t xml:space="preserve">necessary for taking steps </w:t>
            </w:r>
            <w:r>
              <w:rPr>
                <w:rFonts w:eastAsiaTheme="minorHAnsi" w:cstheme="minorHAnsi"/>
                <w:b/>
                <w:bCs/>
                <w:color w:val="000000" w:themeColor="text1"/>
                <w:sz w:val="22"/>
                <w:szCs w:val="22"/>
                <w:shd w:val="clear" w:color="auto" w:fill="FFFFFF"/>
              </w:rPr>
              <w:lastRenderedPageBreak/>
              <w:t>prior to entering into contract to which the data subject is party or in order</w:t>
            </w:r>
            <w:r w:rsidR="007128B0">
              <w:rPr>
                <w:rFonts w:eastAsiaTheme="minorHAnsi" w:cstheme="minorHAnsi"/>
                <w:b/>
                <w:bCs/>
                <w:color w:val="000000" w:themeColor="text1"/>
                <w:sz w:val="22"/>
                <w:szCs w:val="22"/>
                <w:shd w:val="clear" w:color="auto" w:fill="FFFFFF"/>
              </w:rPr>
              <w:t xml:space="preserve"> to take steps at the request of </w:t>
            </w:r>
            <w:r w:rsidR="001C5C36">
              <w:rPr>
                <w:rFonts w:eastAsiaTheme="minorHAnsi" w:cstheme="minorHAnsi"/>
                <w:b/>
                <w:bCs/>
                <w:color w:val="000000" w:themeColor="text1"/>
                <w:sz w:val="22"/>
                <w:szCs w:val="22"/>
                <w:shd w:val="clear" w:color="auto" w:fill="FFFFFF"/>
              </w:rPr>
              <w:t xml:space="preserve">the </w:t>
            </w:r>
            <w:r w:rsidR="007128B0">
              <w:rPr>
                <w:rFonts w:eastAsiaTheme="minorHAnsi" w:cstheme="minorHAnsi"/>
                <w:b/>
                <w:bCs/>
                <w:color w:val="000000" w:themeColor="text1"/>
                <w:sz w:val="22"/>
                <w:szCs w:val="22"/>
                <w:shd w:val="clear" w:color="auto" w:fill="FFFFFF"/>
              </w:rPr>
              <w:t xml:space="preserve">data subject prior to entering into a contract </w:t>
            </w:r>
            <w:r w:rsidR="00813C61" w:rsidRPr="00A500F8">
              <w:rPr>
                <w:rFonts w:eastAsiaTheme="minorHAnsi" w:cstheme="minorHAnsi"/>
                <w:color w:val="000000" w:themeColor="text1"/>
                <w:sz w:val="22"/>
                <w:szCs w:val="22"/>
                <w:shd w:val="clear" w:color="auto" w:fill="FFFFFF"/>
              </w:rPr>
              <w:t xml:space="preserve">  </w:t>
            </w:r>
            <w:r w:rsidR="007F7E04">
              <w:rPr>
                <w:rFonts w:eastAsiaTheme="minorHAnsi" w:cstheme="minorHAnsi"/>
                <w:color w:val="000000" w:themeColor="text1"/>
                <w:sz w:val="22"/>
                <w:szCs w:val="22"/>
                <w:shd w:val="clear" w:color="auto" w:fill="FFFFFF"/>
              </w:rPr>
              <w:t>in accordance with</w:t>
            </w:r>
            <w:r w:rsidR="007128B0">
              <w:rPr>
                <w:rFonts w:eastAsiaTheme="minorHAnsi" w:cstheme="minorHAnsi"/>
                <w:color w:val="000000" w:themeColor="text1"/>
                <w:sz w:val="22"/>
                <w:szCs w:val="22"/>
                <w:shd w:val="clear" w:color="auto" w:fill="FFFFFF"/>
              </w:rPr>
              <w:t xml:space="preserve"> Article </w:t>
            </w:r>
            <w:r w:rsidR="00813C61" w:rsidRPr="00A500F8">
              <w:rPr>
                <w:rFonts w:eastAsiaTheme="minorHAnsi" w:cstheme="minorHAnsi"/>
                <w:color w:val="000000" w:themeColor="text1"/>
                <w:sz w:val="22"/>
                <w:szCs w:val="22"/>
                <w:shd w:val="clear" w:color="auto" w:fill="FFFFFF"/>
              </w:rPr>
              <w:t>6</w:t>
            </w:r>
            <w:r w:rsidR="007128B0">
              <w:rPr>
                <w:rFonts w:eastAsiaTheme="minorHAnsi" w:cstheme="minorHAnsi"/>
                <w:color w:val="000000" w:themeColor="text1"/>
                <w:sz w:val="22"/>
                <w:szCs w:val="22"/>
                <w:shd w:val="clear" w:color="auto" w:fill="FFFFFF"/>
              </w:rPr>
              <w:t xml:space="preserve">, Paragraph </w:t>
            </w:r>
            <w:r w:rsidR="00813C61" w:rsidRPr="00A500F8">
              <w:rPr>
                <w:rFonts w:eastAsiaTheme="minorHAnsi" w:cstheme="minorHAnsi"/>
                <w:color w:val="000000" w:themeColor="text1"/>
                <w:sz w:val="22"/>
                <w:szCs w:val="22"/>
                <w:shd w:val="clear" w:color="auto" w:fill="FFFFFF"/>
              </w:rPr>
              <w:t>1</w:t>
            </w:r>
            <w:r w:rsidR="007128B0">
              <w:rPr>
                <w:rFonts w:eastAsiaTheme="minorHAnsi" w:cstheme="minorHAnsi"/>
                <w:color w:val="000000" w:themeColor="text1"/>
                <w:sz w:val="22"/>
                <w:szCs w:val="22"/>
                <w:shd w:val="clear" w:color="auto" w:fill="FFFFFF"/>
              </w:rPr>
              <w:t xml:space="preserve">, Letter </w:t>
            </w:r>
            <w:r w:rsidR="00813C61" w:rsidRPr="00A500F8">
              <w:rPr>
                <w:rFonts w:eastAsiaTheme="minorHAnsi" w:cstheme="minorHAnsi"/>
                <w:color w:val="000000" w:themeColor="text1"/>
                <w:sz w:val="22"/>
                <w:szCs w:val="22"/>
                <w:shd w:val="clear" w:color="auto" w:fill="FFFFFF"/>
              </w:rPr>
              <w:t>b</w:t>
            </w:r>
            <w:r w:rsidR="007128B0">
              <w:rPr>
                <w:rFonts w:eastAsiaTheme="minorHAnsi" w:cstheme="minorHAnsi"/>
                <w:color w:val="000000" w:themeColor="text1"/>
                <w:sz w:val="22"/>
                <w:szCs w:val="22"/>
                <w:shd w:val="clear" w:color="auto" w:fill="FFFFFF"/>
              </w:rPr>
              <w:t xml:space="preserve"> of</w:t>
            </w:r>
            <w:r w:rsidR="00813C61" w:rsidRPr="00A500F8">
              <w:rPr>
                <w:rFonts w:eastAsiaTheme="minorHAnsi" w:cstheme="minorHAnsi"/>
                <w:color w:val="000000" w:themeColor="text1"/>
                <w:sz w:val="22"/>
                <w:szCs w:val="22"/>
                <w:shd w:val="clear" w:color="auto" w:fill="FFFFFF"/>
              </w:rPr>
              <w:t xml:space="preserve"> GDPR.</w:t>
            </w:r>
            <w:r>
              <w:rPr>
                <w:sz w:val="19"/>
                <w:szCs w:val="19"/>
              </w:rPr>
              <w:t xml:space="preserve"> </w:t>
            </w:r>
          </w:p>
        </w:tc>
        <w:tc>
          <w:tcPr>
            <w:tcW w:w="0" w:type="auto"/>
          </w:tcPr>
          <w:p w14:paraId="1C332548" w14:textId="5622393A" w:rsidR="00813C61" w:rsidRPr="00A500F8" w:rsidRDefault="007128B0" w:rsidP="004962AA">
            <w:pPr>
              <w:pStyle w:val="Odsekzoznamu"/>
              <w:numPr>
                <w:ilvl w:val="0"/>
                <w:numId w:val="5"/>
              </w:numPr>
              <w:ind w:left="178" w:hanging="178"/>
              <w:rPr>
                <w:rStyle w:val="Vrazn"/>
                <w:rFonts w:cstheme="minorHAnsi"/>
                <w:b w:val="0"/>
                <w:color w:val="000000" w:themeColor="text1"/>
                <w:sz w:val="22"/>
                <w:szCs w:val="22"/>
                <w:bdr w:val="none" w:sz="0" w:space="0" w:color="auto" w:frame="1"/>
                <w:shd w:val="clear" w:color="auto" w:fill="FFFFFF"/>
              </w:rPr>
            </w:pPr>
            <w:r>
              <w:rPr>
                <w:rStyle w:val="Vrazn"/>
                <w:rFonts w:cstheme="minorHAnsi"/>
                <w:b w:val="0"/>
                <w:color w:val="000000" w:themeColor="text1"/>
                <w:sz w:val="22"/>
                <w:szCs w:val="22"/>
                <w:bdr w:val="none" w:sz="0" w:space="0" w:color="auto" w:frame="1"/>
                <w:shd w:val="clear" w:color="auto" w:fill="FFFFFF"/>
              </w:rPr>
              <w:lastRenderedPageBreak/>
              <w:t xml:space="preserve">One year </w:t>
            </w:r>
            <w:r w:rsidR="004962AA" w:rsidRPr="00A500F8">
              <w:rPr>
                <w:rStyle w:val="Vrazn"/>
                <w:rFonts w:cstheme="minorHAnsi"/>
                <w:b w:val="0"/>
                <w:color w:val="000000" w:themeColor="text1"/>
                <w:sz w:val="22"/>
                <w:szCs w:val="22"/>
                <w:bdr w:val="none" w:sz="0" w:space="0" w:color="auto" w:frame="1"/>
                <w:shd w:val="clear" w:color="auto" w:fill="FFFFFF"/>
              </w:rPr>
              <w:t>(</w:t>
            </w:r>
            <w:r>
              <w:rPr>
                <w:rStyle w:val="Vrazn"/>
                <w:rFonts w:cstheme="minorHAnsi"/>
                <w:b w:val="0"/>
                <w:color w:val="000000" w:themeColor="text1"/>
                <w:sz w:val="22"/>
                <w:szCs w:val="22"/>
                <w:bdr w:val="none" w:sz="0" w:space="0" w:color="auto" w:frame="1"/>
                <w:shd w:val="clear" w:color="auto" w:fill="FFFFFF"/>
              </w:rPr>
              <w:t xml:space="preserve">if the price offer is not </w:t>
            </w:r>
            <w:r>
              <w:rPr>
                <w:rStyle w:val="Vrazn"/>
                <w:rFonts w:cstheme="minorHAnsi"/>
                <w:b w:val="0"/>
                <w:color w:val="000000" w:themeColor="text1"/>
                <w:sz w:val="22"/>
                <w:szCs w:val="22"/>
                <w:bdr w:val="none" w:sz="0" w:space="0" w:color="auto" w:frame="1"/>
                <w:shd w:val="clear" w:color="auto" w:fill="FFFFFF"/>
              </w:rPr>
              <w:lastRenderedPageBreak/>
              <w:t>accepted</w:t>
            </w:r>
            <w:r w:rsidR="004962AA" w:rsidRPr="00A500F8">
              <w:rPr>
                <w:rStyle w:val="Vrazn"/>
                <w:rFonts w:cstheme="minorHAnsi"/>
                <w:b w:val="0"/>
                <w:color w:val="000000" w:themeColor="text1"/>
                <w:sz w:val="22"/>
                <w:szCs w:val="22"/>
                <w:bdr w:val="none" w:sz="0" w:space="0" w:color="auto" w:frame="1"/>
                <w:shd w:val="clear" w:color="auto" w:fill="FFFFFF"/>
              </w:rPr>
              <w:t>)</w:t>
            </w:r>
            <w:r>
              <w:rPr>
                <w:rStyle w:val="Vrazn"/>
                <w:rFonts w:cstheme="minorHAnsi"/>
                <w:b w:val="0"/>
                <w:color w:val="000000" w:themeColor="text1"/>
                <w:sz w:val="22"/>
                <w:szCs w:val="22"/>
                <w:bdr w:val="none" w:sz="0" w:space="0" w:color="auto" w:frame="1"/>
                <w:shd w:val="clear" w:color="auto" w:fill="FFFFFF"/>
              </w:rPr>
              <w:t>; if the price offer is accepted –</w:t>
            </w:r>
            <w:r w:rsidR="004962AA" w:rsidRPr="00A500F8">
              <w:rPr>
                <w:rStyle w:val="Vrazn"/>
                <w:rFonts w:cstheme="minorHAnsi"/>
                <w:b w:val="0"/>
                <w:color w:val="000000" w:themeColor="text1"/>
                <w:sz w:val="22"/>
                <w:szCs w:val="22"/>
                <w:bdr w:val="none" w:sz="0" w:space="0" w:color="auto" w:frame="1"/>
                <w:shd w:val="clear" w:color="auto" w:fill="FFFFFF"/>
              </w:rPr>
              <w:t xml:space="preserve"> </w:t>
            </w:r>
            <w:r>
              <w:rPr>
                <w:rStyle w:val="Vrazn"/>
                <w:rFonts w:cstheme="minorHAnsi"/>
                <w:b w:val="0"/>
                <w:color w:val="000000" w:themeColor="text1"/>
                <w:sz w:val="22"/>
                <w:szCs w:val="22"/>
                <w:bdr w:val="none" w:sz="0" w:space="0" w:color="auto" w:frame="1"/>
                <w:shd w:val="clear" w:color="auto" w:fill="FFFFFF"/>
              </w:rPr>
              <w:t xml:space="preserve">during the execution of contract, and </w:t>
            </w:r>
            <w:r w:rsidR="00585D6D">
              <w:rPr>
                <w:rStyle w:val="Vrazn"/>
                <w:rFonts w:cstheme="minorHAnsi"/>
                <w:b w:val="0"/>
                <w:color w:val="000000" w:themeColor="text1"/>
                <w:sz w:val="22"/>
                <w:szCs w:val="22"/>
                <w:bdr w:val="none" w:sz="0" w:space="0" w:color="auto" w:frame="1"/>
                <w:shd w:val="clear" w:color="auto" w:fill="FFFFFF"/>
              </w:rPr>
              <w:t>a</w:t>
            </w:r>
            <w:r>
              <w:rPr>
                <w:rStyle w:val="Vrazn"/>
                <w:rFonts w:cstheme="minorHAnsi"/>
                <w:b w:val="0"/>
                <w:color w:val="000000" w:themeColor="text1"/>
                <w:sz w:val="22"/>
                <w:szCs w:val="22"/>
                <w:bdr w:val="none" w:sz="0" w:space="0" w:color="auto" w:frame="1"/>
                <w:shd w:val="clear" w:color="auto" w:fill="FFFFFF"/>
              </w:rPr>
              <w:t xml:space="preserve">lso 5 years after the guarantee period lapses.  </w:t>
            </w:r>
          </w:p>
        </w:tc>
      </w:tr>
      <w:tr w:rsidR="003C0CE1" w:rsidRPr="00A500F8" w14:paraId="48946EC9" w14:textId="77777777" w:rsidTr="004962AA">
        <w:tc>
          <w:tcPr>
            <w:tcW w:w="0" w:type="auto"/>
          </w:tcPr>
          <w:p w14:paraId="713E8850"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07005EFA" w14:textId="77777777" w:rsidR="00813C61" w:rsidRPr="00A500F8" w:rsidRDefault="00813C61" w:rsidP="00813C61">
            <w:pPr>
              <w:autoSpaceDE w:val="0"/>
              <w:autoSpaceDN w:val="0"/>
              <w:adjustRightInd w:val="0"/>
              <w:rPr>
                <w:rFonts w:cstheme="minorHAnsi"/>
                <w:sz w:val="22"/>
                <w:szCs w:val="22"/>
              </w:rPr>
            </w:pPr>
          </w:p>
        </w:tc>
        <w:tc>
          <w:tcPr>
            <w:tcW w:w="0" w:type="auto"/>
          </w:tcPr>
          <w:p w14:paraId="34483E50" w14:textId="77777777" w:rsidR="00813C61" w:rsidRPr="00A500F8" w:rsidRDefault="00813C61" w:rsidP="007128B0">
            <w:pPr>
              <w:pStyle w:val="Odsekzoznamu"/>
              <w:spacing w:line="276" w:lineRule="auto"/>
              <w:ind w:left="273"/>
              <w:rPr>
                <w:rFonts w:eastAsiaTheme="minorHAnsi" w:cstheme="minorHAnsi"/>
                <w:color w:val="000000" w:themeColor="text1"/>
                <w:sz w:val="22"/>
                <w:szCs w:val="22"/>
                <w:shd w:val="clear" w:color="auto" w:fill="FFFFFF"/>
              </w:rPr>
            </w:pPr>
          </w:p>
        </w:tc>
        <w:tc>
          <w:tcPr>
            <w:tcW w:w="0" w:type="auto"/>
          </w:tcPr>
          <w:p w14:paraId="528B6452" w14:textId="77777777" w:rsidR="00813C61" w:rsidRPr="00A500F8" w:rsidRDefault="00813C61" w:rsidP="00813C61">
            <w:pPr>
              <w:pStyle w:val="Odsekzoznamu"/>
              <w:ind w:left="461"/>
              <w:rPr>
                <w:rFonts w:eastAsiaTheme="minorHAnsi" w:cstheme="minorHAnsi"/>
                <w:color w:val="000000" w:themeColor="text1"/>
                <w:sz w:val="22"/>
                <w:szCs w:val="22"/>
                <w:shd w:val="clear" w:color="auto" w:fill="FFFFFF"/>
              </w:rPr>
            </w:pPr>
          </w:p>
        </w:tc>
      </w:tr>
      <w:tr w:rsidR="003C0CE1" w:rsidRPr="00A500F8" w14:paraId="6CEAA1F4" w14:textId="77777777" w:rsidTr="004962AA">
        <w:tc>
          <w:tcPr>
            <w:tcW w:w="0" w:type="auto"/>
          </w:tcPr>
          <w:p w14:paraId="016AFC6D"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3.</w:t>
            </w:r>
          </w:p>
        </w:tc>
        <w:tc>
          <w:tcPr>
            <w:tcW w:w="0" w:type="auto"/>
          </w:tcPr>
          <w:p w14:paraId="00628831" w14:textId="4D539556" w:rsidR="00813C61" w:rsidRPr="00A500F8" w:rsidRDefault="007128B0" w:rsidP="004962AA">
            <w:pPr>
              <w:autoSpaceDE w:val="0"/>
              <w:autoSpaceDN w:val="0"/>
              <w:adjustRightInd w:val="0"/>
              <w:spacing w:line="276" w:lineRule="auto"/>
              <w:rPr>
                <w:rFonts w:cstheme="minorHAnsi"/>
                <w:sz w:val="22"/>
                <w:szCs w:val="22"/>
              </w:rPr>
            </w:pPr>
            <w:r>
              <w:rPr>
                <w:rFonts w:cstheme="minorHAnsi"/>
                <w:sz w:val="22"/>
                <w:szCs w:val="22"/>
                <w:lang w:eastAsia="sk-SK"/>
              </w:rPr>
              <w:t xml:space="preserve">In the </w:t>
            </w:r>
            <w:r w:rsidR="00585D6D">
              <w:rPr>
                <w:rFonts w:cstheme="minorHAnsi"/>
                <w:sz w:val="22"/>
                <w:szCs w:val="22"/>
                <w:lang w:eastAsia="sk-SK"/>
              </w:rPr>
              <w:t xml:space="preserve">case </w:t>
            </w:r>
            <w:r>
              <w:rPr>
                <w:rFonts w:cstheme="minorHAnsi"/>
                <w:sz w:val="22"/>
                <w:szCs w:val="22"/>
                <w:lang w:eastAsia="sk-SK"/>
              </w:rPr>
              <w:t xml:space="preserve">of entering into a contract, the purpose of personal data processing </w:t>
            </w:r>
            <w:r w:rsidRPr="007128B0">
              <w:rPr>
                <w:rFonts w:cstheme="minorHAnsi"/>
                <w:b/>
                <w:bCs/>
                <w:sz w:val="22"/>
                <w:szCs w:val="22"/>
                <w:lang w:eastAsia="sk-SK"/>
              </w:rPr>
              <w:t xml:space="preserve">is </w:t>
            </w:r>
            <w:r>
              <w:rPr>
                <w:rFonts w:cstheme="minorHAnsi"/>
                <w:b/>
                <w:bCs/>
                <w:sz w:val="22"/>
                <w:szCs w:val="22"/>
                <w:lang w:eastAsia="sk-SK"/>
              </w:rPr>
              <w:t>the fulfilment of contract, including pre-contractual relationship.</w:t>
            </w:r>
          </w:p>
        </w:tc>
        <w:tc>
          <w:tcPr>
            <w:tcW w:w="0" w:type="auto"/>
          </w:tcPr>
          <w:p w14:paraId="5F0F61D1" w14:textId="14AD87B3" w:rsidR="00813C61" w:rsidRPr="00A500F8" w:rsidRDefault="007128B0" w:rsidP="004962AA">
            <w:pPr>
              <w:pStyle w:val="Odsekzoznamu"/>
              <w:numPr>
                <w:ilvl w:val="0"/>
                <w:numId w:val="5"/>
              </w:numPr>
              <w:spacing w:line="276" w:lineRule="auto"/>
              <w:ind w:left="269" w:hanging="269"/>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The processing of personal data is</w:t>
            </w:r>
            <w:r>
              <w:rPr>
                <w:rFonts w:eastAsiaTheme="minorHAnsi" w:cstheme="minorHAnsi"/>
                <w:b/>
                <w:bCs/>
                <w:color w:val="000000" w:themeColor="text1"/>
                <w:sz w:val="22"/>
                <w:szCs w:val="22"/>
                <w:shd w:val="clear" w:color="auto" w:fill="FFFFFF"/>
              </w:rPr>
              <w:t xml:space="preserve"> necessary </w:t>
            </w:r>
            <w:r w:rsidR="00993DC7">
              <w:rPr>
                <w:rFonts w:eastAsiaTheme="minorHAnsi" w:cstheme="minorHAnsi"/>
                <w:b/>
                <w:bCs/>
                <w:color w:val="000000" w:themeColor="text1"/>
                <w:sz w:val="22"/>
                <w:szCs w:val="22"/>
                <w:shd w:val="clear" w:color="auto" w:fill="FFFFFF"/>
              </w:rPr>
              <w:t xml:space="preserve">for the fulfilment of contract to which the data subject is party or in order to take steps at the request of data subject prior to entering into contract </w:t>
            </w:r>
            <w:r w:rsidR="00813C61" w:rsidRPr="00A500F8">
              <w:rPr>
                <w:rFonts w:eastAsiaTheme="minorHAnsi" w:cstheme="minorHAnsi"/>
                <w:color w:val="000000" w:themeColor="text1"/>
                <w:sz w:val="22"/>
                <w:szCs w:val="22"/>
                <w:shd w:val="clear" w:color="auto" w:fill="FFFFFF"/>
              </w:rPr>
              <w:t xml:space="preserve">  </w:t>
            </w:r>
            <w:r w:rsidR="007F7E04">
              <w:rPr>
                <w:rFonts w:eastAsiaTheme="minorHAnsi" w:cstheme="minorHAnsi"/>
                <w:color w:val="000000" w:themeColor="text1"/>
                <w:sz w:val="22"/>
                <w:szCs w:val="22"/>
                <w:shd w:val="clear" w:color="auto" w:fill="FFFFFF"/>
              </w:rPr>
              <w:t>in accordance with</w:t>
            </w:r>
            <w:r w:rsidR="00993DC7">
              <w:rPr>
                <w:rFonts w:eastAsiaTheme="minorHAnsi" w:cstheme="minorHAnsi"/>
                <w:color w:val="000000" w:themeColor="text1"/>
                <w:sz w:val="22"/>
                <w:szCs w:val="22"/>
                <w:shd w:val="clear" w:color="auto" w:fill="FFFFFF"/>
              </w:rPr>
              <w:t xml:space="preserve"> Article </w:t>
            </w:r>
            <w:r w:rsidR="00993DC7" w:rsidRPr="00A500F8">
              <w:rPr>
                <w:rFonts w:eastAsiaTheme="minorHAnsi" w:cstheme="minorHAnsi"/>
                <w:color w:val="000000" w:themeColor="text1"/>
                <w:sz w:val="22"/>
                <w:szCs w:val="22"/>
                <w:shd w:val="clear" w:color="auto" w:fill="FFFFFF"/>
              </w:rPr>
              <w:t>6</w:t>
            </w:r>
            <w:r w:rsidR="00993DC7">
              <w:rPr>
                <w:rFonts w:eastAsiaTheme="minorHAnsi" w:cstheme="minorHAnsi"/>
                <w:color w:val="000000" w:themeColor="text1"/>
                <w:sz w:val="22"/>
                <w:szCs w:val="22"/>
                <w:shd w:val="clear" w:color="auto" w:fill="FFFFFF"/>
              </w:rPr>
              <w:t xml:space="preserve">, Paragraph </w:t>
            </w:r>
            <w:r w:rsidR="00993DC7" w:rsidRPr="00A500F8">
              <w:rPr>
                <w:rFonts w:eastAsiaTheme="minorHAnsi" w:cstheme="minorHAnsi"/>
                <w:color w:val="000000" w:themeColor="text1"/>
                <w:sz w:val="22"/>
                <w:szCs w:val="22"/>
                <w:shd w:val="clear" w:color="auto" w:fill="FFFFFF"/>
              </w:rPr>
              <w:t>1</w:t>
            </w:r>
            <w:r w:rsidR="00993DC7">
              <w:rPr>
                <w:rFonts w:eastAsiaTheme="minorHAnsi" w:cstheme="minorHAnsi"/>
                <w:color w:val="000000" w:themeColor="text1"/>
                <w:sz w:val="22"/>
                <w:szCs w:val="22"/>
                <w:shd w:val="clear" w:color="auto" w:fill="FFFFFF"/>
              </w:rPr>
              <w:t xml:space="preserve">, Letter </w:t>
            </w:r>
            <w:r w:rsidR="00993DC7" w:rsidRPr="00A500F8">
              <w:rPr>
                <w:rFonts w:eastAsiaTheme="minorHAnsi" w:cstheme="minorHAnsi"/>
                <w:color w:val="000000" w:themeColor="text1"/>
                <w:sz w:val="22"/>
                <w:szCs w:val="22"/>
                <w:shd w:val="clear" w:color="auto" w:fill="FFFFFF"/>
              </w:rPr>
              <w:t>b</w:t>
            </w:r>
            <w:r w:rsidR="00993DC7">
              <w:rPr>
                <w:rFonts w:eastAsiaTheme="minorHAnsi" w:cstheme="minorHAnsi"/>
                <w:color w:val="000000" w:themeColor="text1"/>
                <w:sz w:val="22"/>
                <w:szCs w:val="22"/>
                <w:shd w:val="clear" w:color="auto" w:fill="FFFFFF"/>
              </w:rPr>
              <w:t xml:space="preserve"> of</w:t>
            </w:r>
            <w:r w:rsidR="00993DC7" w:rsidRPr="00A500F8">
              <w:rPr>
                <w:rFonts w:eastAsiaTheme="minorHAnsi" w:cstheme="minorHAnsi"/>
                <w:color w:val="000000" w:themeColor="text1"/>
                <w:sz w:val="22"/>
                <w:szCs w:val="22"/>
                <w:shd w:val="clear" w:color="auto" w:fill="FFFFFF"/>
              </w:rPr>
              <w:t xml:space="preserve"> GDPR</w:t>
            </w:r>
            <w:r w:rsidR="00813C61" w:rsidRPr="00A500F8">
              <w:rPr>
                <w:rFonts w:eastAsiaTheme="minorHAnsi" w:cstheme="minorHAnsi"/>
                <w:color w:val="000000" w:themeColor="text1"/>
                <w:sz w:val="22"/>
                <w:szCs w:val="22"/>
                <w:shd w:val="clear" w:color="auto" w:fill="FFFFFF"/>
              </w:rPr>
              <w:t>.</w:t>
            </w:r>
          </w:p>
          <w:p w14:paraId="77D5D202" w14:textId="6DDB6E8C" w:rsidR="00993DC7" w:rsidRPr="00A500F8" w:rsidRDefault="00993DC7" w:rsidP="00993DC7">
            <w:pPr>
              <w:pStyle w:val="Odsekzoznamu"/>
              <w:numPr>
                <w:ilvl w:val="0"/>
                <w:numId w:val="5"/>
              </w:numPr>
              <w:spacing w:line="276" w:lineRule="auto"/>
              <w:ind w:left="269" w:hanging="269"/>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The processing of personal data is </w:t>
            </w:r>
            <w:r>
              <w:rPr>
                <w:rFonts w:eastAsiaTheme="minorHAnsi" w:cstheme="minorHAnsi"/>
                <w:b/>
                <w:bCs/>
                <w:color w:val="000000" w:themeColor="text1"/>
                <w:sz w:val="22"/>
                <w:szCs w:val="22"/>
                <w:shd w:val="clear" w:color="auto" w:fill="FFFFFF"/>
              </w:rPr>
              <w:t xml:space="preserve">necessary for compliance with legal obligations to which the controller is subject </w:t>
            </w:r>
            <w:r w:rsidR="007F7E04">
              <w:rPr>
                <w:rFonts w:eastAsiaTheme="minorHAnsi" w:cstheme="minorHAnsi"/>
                <w:b/>
                <w:bCs/>
                <w:color w:val="000000" w:themeColor="text1"/>
                <w:sz w:val="22"/>
                <w:szCs w:val="22"/>
                <w:shd w:val="clear" w:color="auto" w:fill="FFFFFF"/>
              </w:rPr>
              <w:t>in accordance with</w:t>
            </w:r>
            <w:r>
              <w:rPr>
                <w:rFonts w:eastAsiaTheme="minorHAnsi" w:cstheme="minorHAnsi"/>
                <w:b/>
                <w:bCs/>
                <w:color w:val="000000" w:themeColor="text1"/>
                <w:sz w:val="22"/>
                <w:szCs w:val="22"/>
                <w:shd w:val="clear" w:color="auto" w:fill="FFFFFF"/>
              </w:rPr>
              <w:t xml:space="preserve"> special legal regulations</w:t>
            </w:r>
            <w:r w:rsidR="00813C61"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Specifically, Act No.</w:t>
            </w:r>
            <w:r w:rsidR="00813C61" w:rsidRPr="00A500F8">
              <w:rPr>
                <w:rFonts w:cstheme="minorHAnsi"/>
                <w:sz w:val="22"/>
                <w:szCs w:val="22"/>
              </w:rPr>
              <w:t xml:space="preserve"> 431/2002 </w:t>
            </w:r>
            <w:r>
              <w:rPr>
                <w:rFonts w:cstheme="minorHAnsi"/>
                <w:sz w:val="22"/>
                <w:szCs w:val="22"/>
              </w:rPr>
              <w:t xml:space="preserve">Coll. on accounting, </w:t>
            </w:r>
            <w:r w:rsidR="007F7E04">
              <w:rPr>
                <w:rFonts w:eastAsiaTheme="minorHAnsi" w:cstheme="minorHAnsi"/>
                <w:color w:val="000000" w:themeColor="text1"/>
                <w:sz w:val="22"/>
                <w:szCs w:val="22"/>
                <w:shd w:val="clear" w:color="auto" w:fill="FFFFFF"/>
              </w:rPr>
              <w:t>in accordance with</w:t>
            </w:r>
            <w:r>
              <w:rPr>
                <w:rFonts w:eastAsiaTheme="minorHAnsi" w:cstheme="minorHAnsi"/>
                <w:color w:val="000000" w:themeColor="text1"/>
                <w:sz w:val="22"/>
                <w:szCs w:val="22"/>
                <w:shd w:val="clear" w:color="auto" w:fill="FFFFFF"/>
              </w:rPr>
              <w:t xml:space="preserve"> Article </w:t>
            </w:r>
            <w:r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Letter c of</w:t>
            </w:r>
            <w:r w:rsidRPr="00A500F8">
              <w:rPr>
                <w:rFonts w:eastAsiaTheme="minorHAnsi" w:cstheme="minorHAnsi"/>
                <w:color w:val="000000" w:themeColor="text1"/>
                <w:sz w:val="22"/>
                <w:szCs w:val="22"/>
                <w:shd w:val="clear" w:color="auto" w:fill="FFFFFF"/>
              </w:rPr>
              <w:t xml:space="preserve"> GDPR.</w:t>
            </w:r>
          </w:p>
          <w:p w14:paraId="50AA4B44" w14:textId="5146314E" w:rsidR="00B94E30" w:rsidRPr="00A500F8" w:rsidRDefault="00993DC7" w:rsidP="00B94E30">
            <w:pPr>
              <w:pStyle w:val="Odsekzoznamu"/>
              <w:numPr>
                <w:ilvl w:val="0"/>
                <w:numId w:val="5"/>
              </w:numPr>
              <w:spacing w:line="276" w:lineRule="auto"/>
              <w:ind w:left="269" w:hanging="269"/>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The processing of personal data is </w:t>
            </w:r>
            <w:r>
              <w:rPr>
                <w:rFonts w:eastAsiaTheme="minorHAnsi" w:cstheme="minorHAnsi"/>
                <w:b/>
                <w:bCs/>
                <w:color w:val="000000" w:themeColor="text1"/>
                <w:sz w:val="22"/>
                <w:szCs w:val="22"/>
                <w:shd w:val="clear" w:color="auto" w:fill="FFFFFF"/>
              </w:rPr>
              <w:t>necessary for the purposes of legitimate interests pursued by the controller</w:t>
            </w:r>
            <w:r w:rsidR="00813C61"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 xml:space="preserve">specifically </w:t>
            </w:r>
            <w:r w:rsidR="00B94E30">
              <w:rPr>
                <w:rFonts w:eastAsiaTheme="minorHAnsi" w:cstheme="minorHAnsi"/>
                <w:color w:val="000000" w:themeColor="text1"/>
                <w:sz w:val="22"/>
                <w:szCs w:val="22"/>
                <w:shd w:val="clear" w:color="auto" w:fill="FFFFFF"/>
              </w:rPr>
              <w:t>for asserting claims or protecting claims before the court; for example</w:t>
            </w:r>
            <w:r w:rsidR="003A297A">
              <w:rPr>
                <w:rFonts w:eastAsiaTheme="minorHAnsi" w:cstheme="minorHAnsi"/>
                <w:color w:val="000000" w:themeColor="text1"/>
                <w:sz w:val="22"/>
                <w:szCs w:val="22"/>
                <w:shd w:val="clear" w:color="auto" w:fill="FFFFFF"/>
              </w:rPr>
              <w:t>:</w:t>
            </w:r>
            <w:r w:rsidR="00B94E30">
              <w:rPr>
                <w:rFonts w:eastAsiaTheme="minorHAnsi" w:cstheme="minorHAnsi"/>
                <w:color w:val="000000" w:themeColor="text1"/>
                <w:sz w:val="22"/>
                <w:szCs w:val="22"/>
                <w:shd w:val="clear" w:color="auto" w:fill="FFFFFF"/>
              </w:rPr>
              <w:t xml:space="preserve"> damages, </w:t>
            </w:r>
            <w:r w:rsidR="007F7E04">
              <w:rPr>
                <w:rFonts w:eastAsiaTheme="minorHAnsi" w:cstheme="minorHAnsi"/>
                <w:color w:val="000000" w:themeColor="text1"/>
                <w:sz w:val="22"/>
                <w:szCs w:val="22"/>
                <w:shd w:val="clear" w:color="auto" w:fill="FFFFFF"/>
              </w:rPr>
              <w:t>in accordance with</w:t>
            </w:r>
            <w:r w:rsidR="00B94E30">
              <w:rPr>
                <w:rFonts w:eastAsiaTheme="minorHAnsi" w:cstheme="minorHAnsi"/>
                <w:color w:val="000000" w:themeColor="text1"/>
                <w:sz w:val="22"/>
                <w:szCs w:val="22"/>
                <w:shd w:val="clear" w:color="auto" w:fill="FFFFFF"/>
              </w:rPr>
              <w:t xml:space="preserve"> Article </w:t>
            </w:r>
            <w:r w:rsidR="00B94E30" w:rsidRPr="00A500F8">
              <w:rPr>
                <w:rFonts w:eastAsiaTheme="minorHAnsi" w:cstheme="minorHAnsi"/>
                <w:color w:val="000000" w:themeColor="text1"/>
                <w:sz w:val="22"/>
                <w:szCs w:val="22"/>
                <w:shd w:val="clear" w:color="auto" w:fill="FFFFFF"/>
              </w:rPr>
              <w:t>6</w:t>
            </w:r>
            <w:r w:rsidR="00B94E30">
              <w:rPr>
                <w:rFonts w:eastAsiaTheme="minorHAnsi" w:cstheme="minorHAnsi"/>
                <w:color w:val="000000" w:themeColor="text1"/>
                <w:sz w:val="22"/>
                <w:szCs w:val="22"/>
                <w:shd w:val="clear" w:color="auto" w:fill="FFFFFF"/>
              </w:rPr>
              <w:t xml:space="preserve">, Paragraph </w:t>
            </w:r>
            <w:r w:rsidR="00B94E30" w:rsidRPr="00A500F8">
              <w:rPr>
                <w:rFonts w:eastAsiaTheme="minorHAnsi" w:cstheme="minorHAnsi"/>
                <w:color w:val="000000" w:themeColor="text1"/>
                <w:sz w:val="22"/>
                <w:szCs w:val="22"/>
                <w:shd w:val="clear" w:color="auto" w:fill="FFFFFF"/>
              </w:rPr>
              <w:t>1</w:t>
            </w:r>
            <w:r w:rsidR="00B94E30">
              <w:rPr>
                <w:rFonts w:eastAsiaTheme="minorHAnsi" w:cstheme="minorHAnsi"/>
                <w:color w:val="000000" w:themeColor="text1"/>
                <w:sz w:val="22"/>
                <w:szCs w:val="22"/>
                <w:shd w:val="clear" w:color="auto" w:fill="FFFFFF"/>
              </w:rPr>
              <w:t>, Letter f of</w:t>
            </w:r>
            <w:r w:rsidR="00B94E30" w:rsidRPr="00A500F8">
              <w:rPr>
                <w:rFonts w:eastAsiaTheme="minorHAnsi" w:cstheme="minorHAnsi"/>
                <w:color w:val="000000" w:themeColor="text1"/>
                <w:sz w:val="22"/>
                <w:szCs w:val="22"/>
                <w:shd w:val="clear" w:color="auto" w:fill="FFFFFF"/>
              </w:rPr>
              <w:t xml:space="preserve"> GDPR.</w:t>
            </w:r>
          </w:p>
          <w:p w14:paraId="69AD4220" w14:textId="3016589B" w:rsidR="00813C61" w:rsidRPr="00A500F8" w:rsidRDefault="00813C61" w:rsidP="00585D6D">
            <w:pPr>
              <w:pStyle w:val="Odsekzoznamu"/>
              <w:spacing w:line="276" w:lineRule="auto"/>
              <w:ind w:left="269"/>
              <w:rPr>
                <w:rFonts w:eastAsiaTheme="minorHAnsi" w:cstheme="minorHAnsi"/>
                <w:color w:val="000000" w:themeColor="text1"/>
                <w:sz w:val="22"/>
                <w:szCs w:val="22"/>
                <w:shd w:val="clear" w:color="auto" w:fill="FFFFFF"/>
              </w:rPr>
            </w:pPr>
          </w:p>
        </w:tc>
        <w:tc>
          <w:tcPr>
            <w:tcW w:w="0" w:type="auto"/>
          </w:tcPr>
          <w:p w14:paraId="36CEA5C2" w14:textId="66368285" w:rsidR="004962AA" w:rsidRPr="00A500F8" w:rsidRDefault="00B94E30" w:rsidP="004962AA">
            <w:pPr>
              <w:pStyle w:val="Odsekzoznamu"/>
              <w:numPr>
                <w:ilvl w:val="0"/>
                <w:numId w:val="5"/>
              </w:numPr>
              <w:spacing w:line="276" w:lineRule="auto"/>
              <w:ind w:left="194" w:hanging="194"/>
              <w:rPr>
                <w:rStyle w:val="Vrazn"/>
                <w:rFonts w:cstheme="minorHAnsi"/>
                <w:b w:val="0"/>
                <w:color w:val="000000" w:themeColor="text1"/>
                <w:sz w:val="22"/>
                <w:szCs w:val="22"/>
                <w:bdr w:val="none" w:sz="0" w:space="0" w:color="auto" w:frame="1"/>
                <w:shd w:val="clear" w:color="auto" w:fill="FFFFFF"/>
              </w:rPr>
            </w:pPr>
            <w:r>
              <w:rPr>
                <w:rStyle w:val="Vrazn"/>
                <w:rFonts w:cstheme="minorHAnsi"/>
                <w:b w:val="0"/>
                <w:color w:val="000000" w:themeColor="text1"/>
                <w:sz w:val="22"/>
                <w:szCs w:val="22"/>
                <w:bdr w:val="none" w:sz="0" w:space="0" w:color="auto" w:frame="1"/>
                <w:shd w:val="clear" w:color="auto" w:fill="FFFFFF"/>
              </w:rPr>
              <w:t>During the execution of contract and also</w:t>
            </w:r>
            <w:r w:rsidR="004962AA" w:rsidRPr="00A500F8">
              <w:rPr>
                <w:rStyle w:val="Vrazn"/>
                <w:rFonts w:cstheme="minorHAnsi"/>
                <w:b w:val="0"/>
                <w:color w:val="000000" w:themeColor="text1"/>
                <w:sz w:val="22"/>
                <w:szCs w:val="22"/>
                <w:bdr w:val="none" w:sz="0" w:space="0" w:color="auto" w:frame="1"/>
                <w:shd w:val="clear" w:color="auto" w:fill="FFFFFF"/>
              </w:rPr>
              <w:t xml:space="preserve"> 5 </w:t>
            </w:r>
            <w:r>
              <w:rPr>
                <w:rStyle w:val="Vrazn"/>
                <w:rFonts w:cstheme="minorHAnsi"/>
                <w:b w:val="0"/>
                <w:color w:val="000000" w:themeColor="text1"/>
                <w:sz w:val="22"/>
                <w:szCs w:val="22"/>
                <w:bdr w:val="none" w:sz="0" w:space="0" w:color="auto" w:frame="1"/>
                <w:shd w:val="clear" w:color="auto" w:fill="FFFFFF"/>
              </w:rPr>
              <w:t>years after the contract expires</w:t>
            </w:r>
            <w:r w:rsidR="003A297A">
              <w:rPr>
                <w:rStyle w:val="Vrazn"/>
                <w:rFonts w:cstheme="minorHAnsi"/>
                <w:b w:val="0"/>
                <w:color w:val="000000" w:themeColor="text1"/>
                <w:sz w:val="22"/>
                <w:szCs w:val="22"/>
                <w:bdr w:val="none" w:sz="0" w:space="0" w:color="auto" w:frame="1"/>
                <w:shd w:val="clear" w:color="auto" w:fill="FFFFFF"/>
              </w:rPr>
              <w:t xml:space="preserve"> or the guarantee resulting from the contract expires.</w:t>
            </w:r>
          </w:p>
          <w:p w14:paraId="30B9DF0A" w14:textId="2801C02F" w:rsidR="004962AA" w:rsidRPr="00A500F8" w:rsidRDefault="003A297A" w:rsidP="004962AA">
            <w:pPr>
              <w:pStyle w:val="Odsekzoznamu"/>
              <w:numPr>
                <w:ilvl w:val="0"/>
                <w:numId w:val="5"/>
              </w:numPr>
              <w:spacing w:line="276" w:lineRule="auto"/>
              <w:ind w:left="194" w:hanging="142"/>
              <w:rPr>
                <w:rStyle w:val="Vrazn"/>
                <w:rFonts w:cstheme="minorHAnsi"/>
                <w:b w:val="0"/>
                <w:color w:val="000000" w:themeColor="text1"/>
                <w:sz w:val="22"/>
                <w:szCs w:val="22"/>
                <w:bdr w:val="none" w:sz="0" w:space="0" w:color="auto" w:frame="1"/>
                <w:shd w:val="clear" w:color="auto" w:fill="FFFFFF"/>
              </w:rPr>
            </w:pPr>
            <w:r>
              <w:rPr>
                <w:rStyle w:val="Vrazn"/>
                <w:rFonts w:cstheme="minorHAnsi"/>
                <w:b w:val="0"/>
                <w:color w:val="000000" w:themeColor="text1"/>
                <w:sz w:val="22"/>
                <w:szCs w:val="22"/>
                <w:bdr w:val="none" w:sz="0" w:space="0" w:color="auto" w:frame="1"/>
                <w:shd w:val="clear" w:color="auto" w:fill="FFFFFF"/>
              </w:rPr>
              <w:t xml:space="preserve">Accounting documents will be archived 10 years. </w:t>
            </w:r>
          </w:p>
          <w:p w14:paraId="27CC6194" w14:textId="77777777" w:rsidR="00813C61" w:rsidRDefault="00813C61" w:rsidP="00813C61">
            <w:pPr>
              <w:pStyle w:val="Odsekzoznamu"/>
              <w:ind w:left="178"/>
              <w:rPr>
                <w:rFonts w:eastAsiaTheme="minorHAnsi" w:cstheme="minorHAnsi"/>
                <w:color w:val="000000" w:themeColor="text1"/>
                <w:sz w:val="22"/>
                <w:szCs w:val="22"/>
                <w:shd w:val="clear" w:color="auto" w:fill="FFFFFF"/>
              </w:rPr>
            </w:pPr>
          </w:p>
          <w:p w14:paraId="28A70664"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49E79E68"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14DBAD4A"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20DA04F6"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168CA32A"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6BF2F786"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45D4B644"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065A4E4D"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67044E1C"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3E284EC8" w14:textId="77777777" w:rsidR="00993DC7" w:rsidRDefault="00993DC7" w:rsidP="00813C61">
            <w:pPr>
              <w:pStyle w:val="Odsekzoznamu"/>
              <w:ind w:left="178"/>
              <w:rPr>
                <w:rFonts w:eastAsiaTheme="minorHAnsi" w:cstheme="minorHAnsi"/>
                <w:color w:val="000000" w:themeColor="text1"/>
                <w:sz w:val="22"/>
                <w:szCs w:val="22"/>
                <w:shd w:val="clear" w:color="auto" w:fill="FFFFFF"/>
              </w:rPr>
            </w:pPr>
          </w:p>
          <w:p w14:paraId="65AE5B1F" w14:textId="3AA0E5A6" w:rsidR="00993DC7" w:rsidRPr="00A500F8" w:rsidRDefault="00993DC7" w:rsidP="00813C61">
            <w:pPr>
              <w:pStyle w:val="Odsekzoznamu"/>
              <w:ind w:left="178"/>
              <w:rPr>
                <w:rFonts w:eastAsiaTheme="minorHAnsi" w:cstheme="minorHAnsi"/>
                <w:color w:val="000000" w:themeColor="text1"/>
                <w:sz w:val="22"/>
                <w:szCs w:val="22"/>
                <w:shd w:val="clear" w:color="auto" w:fill="FFFFFF"/>
              </w:rPr>
            </w:pPr>
          </w:p>
        </w:tc>
      </w:tr>
      <w:tr w:rsidR="003C0CE1" w:rsidRPr="00A500F8" w14:paraId="19D814BB" w14:textId="77777777" w:rsidTr="004962AA">
        <w:tc>
          <w:tcPr>
            <w:tcW w:w="0" w:type="auto"/>
          </w:tcPr>
          <w:p w14:paraId="00540ADA"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3330EE64" w14:textId="77777777" w:rsidR="00813C61" w:rsidRPr="00A500F8" w:rsidRDefault="00813C61" w:rsidP="00813C61">
            <w:pPr>
              <w:autoSpaceDE w:val="0"/>
              <w:autoSpaceDN w:val="0"/>
              <w:adjustRightInd w:val="0"/>
              <w:jc w:val="both"/>
              <w:rPr>
                <w:rFonts w:cstheme="minorHAnsi"/>
                <w:sz w:val="22"/>
                <w:szCs w:val="22"/>
              </w:rPr>
            </w:pPr>
          </w:p>
        </w:tc>
        <w:tc>
          <w:tcPr>
            <w:tcW w:w="0" w:type="auto"/>
          </w:tcPr>
          <w:p w14:paraId="773637B6" w14:textId="77777777" w:rsidR="00813C61" w:rsidRPr="00A500F8" w:rsidRDefault="00813C61" w:rsidP="00813C61">
            <w:pPr>
              <w:rPr>
                <w:rFonts w:eastAsiaTheme="minorHAnsi" w:cstheme="minorHAnsi"/>
                <w:color w:val="000000" w:themeColor="text1"/>
                <w:sz w:val="22"/>
                <w:szCs w:val="22"/>
                <w:shd w:val="clear" w:color="auto" w:fill="FFFFFF"/>
              </w:rPr>
            </w:pPr>
          </w:p>
        </w:tc>
        <w:tc>
          <w:tcPr>
            <w:tcW w:w="0" w:type="auto"/>
          </w:tcPr>
          <w:p w14:paraId="760430FB" w14:textId="77777777" w:rsidR="00813C61" w:rsidRPr="00A500F8" w:rsidRDefault="00813C61" w:rsidP="004962AA">
            <w:pPr>
              <w:tabs>
                <w:tab w:val="left" w:pos="461"/>
              </w:tabs>
              <w:rPr>
                <w:rFonts w:eastAsiaTheme="minorHAnsi" w:cstheme="minorHAnsi"/>
                <w:bCs/>
                <w:sz w:val="22"/>
                <w:szCs w:val="22"/>
              </w:rPr>
            </w:pPr>
          </w:p>
        </w:tc>
      </w:tr>
      <w:tr w:rsidR="003C0CE1" w:rsidRPr="00A500F8" w14:paraId="45E355A6" w14:textId="77777777" w:rsidTr="002F1572">
        <w:trPr>
          <w:trHeight w:val="708"/>
        </w:trPr>
        <w:tc>
          <w:tcPr>
            <w:tcW w:w="0" w:type="auto"/>
          </w:tcPr>
          <w:p w14:paraId="11A0140A"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4.</w:t>
            </w:r>
          </w:p>
        </w:tc>
        <w:tc>
          <w:tcPr>
            <w:tcW w:w="0" w:type="auto"/>
          </w:tcPr>
          <w:p w14:paraId="452D8FC3" w14:textId="79ADC6E3" w:rsidR="00813C61" w:rsidRPr="00A500F8" w:rsidRDefault="003A297A" w:rsidP="00813C61">
            <w:pPr>
              <w:autoSpaceDE w:val="0"/>
              <w:autoSpaceDN w:val="0"/>
              <w:adjustRightInd w:val="0"/>
              <w:spacing w:line="276" w:lineRule="auto"/>
              <w:rPr>
                <w:rFonts w:cstheme="minorHAnsi"/>
                <w:b/>
                <w:sz w:val="22"/>
                <w:szCs w:val="22"/>
              </w:rPr>
            </w:pPr>
            <w:r>
              <w:rPr>
                <w:rFonts w:cstheme="minorHAnsi"/>
                <w:b/>
                <w:color w:val="000000" w:themeColor="text1"/>
                <w:sz w:val="22"/>
                <w:szCs w:val="22"/>
              </w:rPr>
              <w:t>The i</w:t>
            </w:r>
            <w:r w:rsidR="00813C61" w:rsidRPr="00A500F8">
              <w:rPr>
                <w:rFonts w:cstheme="minorHAnsi"/>
                <w:b/>
                <w:color w:val="000000" w:themeColor="text1"/>
                <w:sz w:val="22"/>
                <w:szCs w:val="22"/>
              </w:rPr>
              <w:t>nform</w:t>
            </w:r>
            <w:r>
              <w:rPr>
                <w:rFonts w:cstheme="minorHAnsi"/>
                <w:b/>
                <w:color w:val="000000" w:themeColor="text1"/>
                <w:sz w:val="22"/>
                <w:szCs w:val="22"/>
              </w:rPr>
              <w:t>at</w:t>
            </w:r>
            <w:r>
              <w:rPr>
                <w:b/>
              </w:rPr>
              <w:t xml:space="preserve">ion on various discounts and novelties of </w:t>
            </w:r>
            <w:r w:rsidR="008F759E">
              <w:rPr>
                <w:b/>
              </w:rPr>
              <w:t>company</w:t>
            </w:r>
            <w:r>
              <w:rPr>
                <w:b/>
              </w:rPr>
              <w:t xml:space="preserve"> </w:t>
            </w:r>
            <w:r w:rsidR="00813C61" w:rsidRPr="00A500F8">
              <w:rPr>
                <w:rFonts w:cstheme="minorHAnsi"/>
                <w:b/>
                <w:color w:val="000000" w:themeColor="text1"/>
                <w:sz w:val="22"/>
                <w:szCs w:val="22"/>
              </w:rPr>
              <w:t xml:space="preserve">(marketing </w:t>
            </w:r>
            <w:r>
              <w:rPr>
                <w:rFonts w:cstheme="minorHAnsi"/>
                <w:b/>
                <w:color w:val="000000" w:themeColor="text1"/>
                <w:sz w:val="22"/>
                <w:szCs w:val="22"/>
              </w:rPr>
              <w:t>communication</w:t>
            </w:r>
            <w:r w:rsidR="00813C61" w:rsidRPr="00A500F8">
              <w:rPr>
                <w:rFonts w:cstheme="minorHAnsi"/>
                <w:b/>
                <w:color w:val="000000" w:themeColor="text1"/>
                <w:sz w:val="22"/>
                <w:szCs w:val="22"/>
              </w:rPr>
              <w:t>).</w:t>
            </w:r>
          </w:p>
        </w:tc>
        <w:tc>
          <w:tcPr>
            <w:tcW w:w="0" w:type="auto"/>
          </w:tcPr>
          <w:p w14:paraId="7FF0F44B" w14:textId="4AB474A5" w:rsidR="00813C61" w:rsidRPr="00A500F8" w:rsidRDefault="005A5EF3" w:rsidP="004962AA">
            <w:pPr>
              <w:pStyle w:val="Odsekzoznamu"/>
              <w:numPr>
                <w:ilvl w:val="0"/>
                <w:numId w:val="9"/>
              </w:numPr>
              <w:spacing w:line="240" w:lineRule="atLeast"/>
              <w:ind w:left="175" w:hanging="173"/>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In the </w:t>
            </w:r>
            <w:r w:rsidR="00A26468">
              <w:rPr>
                <w:rFonts w:eastAsiaTheme="minorHAnsi" w:cstheme="minorHAnsi"/>
                <w:color w:val="000000" w:themeColor="text1"/>
                <w:sz w:val="22"/>
                <w:szCs w:val="22"/>
                <w:shd w:val="clear" w:color="auto" w:fill="FFFFFF"/>
              </w:rPr>
              <w:t xml:space="preserve">case </w:t>
            </w:r>
            <w:r>
              <w:rPr>
                <w:rFonts w:eastAsiaTheme="minorHAnsi" w:cstheme="minorHAnsi"/>
                <w:color w:val="000000" w:themeColor="text1"/>
                <w:sz w:val="22"/>
                <w:szCs w:val="22"/>
                <w:shd w:val="clear" w:color="auto" w:fill="FFFFFF"/>
              </w:rPr>
              <w:t>of marketing communication without the previous relationship with the data subject –</w:t>
            </w:r>
            <w:r w:rsidR="00813C61"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 xml:space="preserve">the </w:t>
            </w:r>
            <w:r w:rsidRPr="005A5EF3">
              <w:rPr>
                <w:rFonts w:eastAsiaTheme="minorHAnsi" w:cstheme="minorHAnsi"/>
                <w:b/>
                <w:bCs/>
                <w:color w:val="000000" w:themeColor="text1"/>
                <w:sz w:val="22"/>
                <w:szCs w:val="22"/>
                <w:shd w:val="clear" w:color="auto" w:fill="FFFFFF"/>
              </w:rPr>
              <w:t>consent</w:t>
            </w:r>
            <w:r>
              <w:rPr>
                <w:rFonts w:eastAsiaTheme="minorHAnsi" w:cstheme="minorHAnsi"/>
                <w:b/>
                <w:bCs/>
                <w:color w:val="000000" w:themeColor="text1"/>
                <w:sz w:val="22"/>
                <w:szCs w:val="22"/>
                <w:shd w:val="clear" w:color="auto" w:fill="FFFFFF"/>
              </w:rPr>
              <w:t xml:space="preserve"> of the data subject </w:t>
            </w:r>
            <w:r w:rsidR="0030374B">
              <w:rPr>
                <w:rFonts w:eastAsiaTheme="minorHAnsi" w:cstheme="minorHAnsi"/>
                <w:b/>
                <w:bCs/>
                <w:color w:val="000000" w:themeColor="text1"/>
                <w:sz w:val="22"/>
                <w:szCs w:val="22"/>
                <w:shd w:val="clear" w:color="auto" w:fill="FFFFFF"/>
              </w:rPr>
              <w:t>to</w:t>
            </w:r>
            <w:r>
              <w:rPr>
                <w:rFonts w:eastAsiaTheme="minorHAnsi" w:cstheme="minorHAnsi"/>
                <w:b/>
                <w:bCs/>
                <w:color w:val="000000" w:themeColor="text1"/>
                <w:sz w:val="22"/>
                <w:szCs w:val="22"/>
                <w:shd w:val="clear" w:color="auto" w:fill="FFFFFF"/>
              </w:rPr>
              <w:t xml:space="preserve"> the processing of personal data</w:t>
            </w:r>
            <w:r w:rsidR="00813C61" w:rsidRPr="00A500F8">
              <w:rPr>
                <w:rFonts w:eastAsiaTheme="minorHAnsi" w:cstheme="minorHAnsi"/>
                <w:color w:val="000000" w:themeColor="text1"/>
                <w:sz w:val="22"/>
                <w:szCs w:val="22"/>
                <w:shd w:val="clear" w:color="auto" w:fill="FFFFFF"/>
              </w:rPr>
              <w:t xml:space="preserve">, </w:t>
            </w:r>
            <w:r w:rsidR="007F7E04">
              <w:rPr>
                <w:rFonts w:eastAsiaTheme="minorHAnsi" w:cstheme="minorHAnsi"/>
                <w:color w:val="000000" w:themeColor="text1"/>
                <w:sz w:val="22"/>
                <w:szCs w:val="22"/>
                <w:shd w:val="clear" w:color="auto" w:fill="FFFFFF"/>
              </w:rPr>
              <w:t>in accordance with</w:t>
            </w:r>
            <w:r>
              <w:rPr>
                <w:rFonts w:eastAsiaTheme="minorHAnsi" w:cstheme="minorHAnsi"/>
                <w:color w:val="000000" w:themeColor="text1"/>
                <w:sz w:val="22"/>
                <w:szCs w:val="22"/>
                <w:shd w:val="clear" w:color="auto" w:fill="FFFFFF"/>
              </w:rPr>
              <w:t xml:space="preserve"> Article </w:t>
            </w:r>
            <w:r w:rsidR="00813C61"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00813C61" w:rsidRPr="00A500F8">
              <w:rPr>
                <w:rFonts w:eastAsiaTheme="minorHAnsi" w:cstheme="minorHAnsi"/>
                <w:color w:val="000000" w:themeColor="text1"/>
                <w:sz w:val="22"/>
                <w:szCs w:val="22"/>
                <w:shd w:val="clear" w:color="auto" w:fill="FFFFFF"/>
              </w:rPr>
              <w:t>1</w:t>
            </w:r>
            <w:r w:rsidR="00A26468">
              <w:rPr>
                <w:rFonts w:eastAsiaTheme="minorHAnsi" w:cstheme="minorHAnsi"/>
                <w:color w:val="000000" w:themeColor="text1"/>
                <w:sz w:val="22"/>
                <w:szCs w:val="22"/>
                <w:shd w:val="clear" w:color="auto" w:fill="FFFFFF"/>
              </w:rPr>
              <w:t xml:space="preserve">, Letter </w:t>
            </w:r>
            <w:r w:rsidR="00813C61" w:rsidRPr="00A500F8">
              <w:rPr>
                <w:rFonts w:eastAsiaTheme="minorHAnsi" w:cstheme="minorHAnsi"/>
                <w:color w:val="000000" w:themeColor="text1"/>
                <w:sz w:val="22"/>
                <w:szCs w:val="22"/>
                <w:shd w:val="clear" w:color="auto" w:fill="FFFFFF"/>
              </w:rPr>
              <w:t>a</w:t>
            </w:r>
            <w:r w:rsidR="00A26468">
              <w:rPr>
                <w:rFonts w:eastAsiaTheme="minorHAnsi" w:cstheme="minorHAnsi"/>
                <w:color w:val="000000" w:themeColor="text1"/>
                <w:sz w:val="22"/>
                <w:szCs w:val="22"/>
                <w:shd w:val="clear" w:color="auto" w:fill="FFFFFF"/>
              </w:rPr>
              <w:t xml:space="preserve"> of </w:t>
            </w:r>
            <w:r w:rsidR="00813C61" w:rsidRPr="00A500F8">
              <w:rPr>
                <w:rFonts w:eastAsiaTheme="minorHAnsi" w:cstheme="minorHAnsi"/>
                <w:color w:val="000000" w:themeColor="text1"/>
                <w:sz w:val="22"/>
                <w:szCs w:val="22"/>
                <w:shd w:val="clear" w:color="auto" w:fill="FFFFFF"/>
              </w:rPr>
              <w:t>GDPR</w:t>
            </w:r>
            <w:r w:rsidR="00A26468">
              <w:rPr>
                <w:rFonts w:eastAsiaTheme="minorHAnsi" w:cstheme="minorHAnsi"/>
                <w:color w:val="000000" w:themeColor="text1"/>
                <w:sz w:val="22"/>
                <w:szCs w:val="22"/>
                <w:shd w:val="clear" w:color="auto" w:fill="FFFFFF"/>
              </w:rPr>
              <w:t>,</w:t>
            </w:r>
            <w:r w:rsidR="00813C61" w:rsidRPr="00A500F8">
              <w:rPr>
                <w:rFonts w:eastAsiaTheme="minorHAnsi" w:cstheme="minorHAnsi"/>
                <w:color w:val="000000" w:themeColor="text1"/>
                <w:sz w:val="22"/>
                <w:szCs w:val="22"/>
                <w:shd w:val="clear" w:color="auto" w:fill="FFFFFF"/>
              </w:rPr>
              <w:t xml:space="preserve"> </w:t>
            </w:r>
            <w:r w:rsidR="00A26468">
              <w:rPr>
                <w:rFonts w:eastAsiaTheme="minorHAnsi" w:cstheme="minorHAnsi"/>
                <w:color w:val="000000" w:themeColor="text1"/>
                <w:sz w:val="22"/>
                <w:szCs w:val="22"/>
                <w:shd w:val="clear" w:color="auto" w:fill="FFFFFF"/>
              </w:rPr>
              <w:t>or</w:t>
            </w:r>
          </w:p>
          <w:p w14:paraId="59D8D3E3" w14:textId="7B494A8E" w:rsidR="00813C61" w:rsidRPr="00A500F8" w:rsidRDefault="00A26468" w:rsidP="004962AA">
            <w:pPr>
              <w:pStyle w:val="Odsekzoznamu"/>
              <w:numPr>
                <w:ilvl w:val="0"/>
                <w:numId w:val="9"/>
              </w:numPr>
              <w:spacing w:line="240" w:lineRule="atLeast"/>
              <w:ind w:left="175" w:hanging="173"/>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lastRenderedPageBreak/>
              <w:t>In the case of marketing communication with existing customers –</w:t>
            </w:r>
            <w:r w:rsidR="00813C61"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 xml:space="preserve">the processing of personal data is necessary for the purposes of </w:t>
            </w:r>
            <w:r w:rsidRPr="00A26468">
              <w:rPr>
                <w:rFonts w:eastAsiaTheme="minorHAnsi" w:cstheme="minorHAnsi"/>
                <w:b/>
                <w:bCs/>
                <w:color w:val="000000" w:themeColor="text1"/>
                <w:sz w:val="22"/>
                <w:szCs w:val="22"/>
                <w:shd w:val="clear" w:color="auto" w:fill="FFFFFF"/>
              </w:rPr>
              <w:t xml:space="preserve">the </w:t>
            </w:r>
            <w:r>
              <w:rPr>
                <w:rFonts w:eastAsiaTheme="minorHAnsi" w:cstheme="minorHAnsi"/>
                <w:b/>
                <w:bCs/>
                <w:color w:val="000000" w:themeColor="text1"/>
                <w:sz w:val="22"/>
                <w:szCs w:val="22"/>
                <w:shd w:val="clear" w:color="auto" w:fill="FFFFFF"/>
              </w:rPr>
              <w:t xml:space="preserve">legitimate interests of controller; </w:t>
            </w:r>
            <w:r w:rsidRPr="00A26468">
              <w:rPr>
                <w:rFonts w:eastAsiaTheme="minorHAnsi" w:cstheme="minorHAnsi"/>
                <w:color w:val="000000" w:themeColor="text1"/>
                <w:sz w:val="22"/>
                <w:szCs w:val="22"/>
                <w:shd w:val="clear" w:color="auto" w:fill="FFFFFF"/>
              </w:rPr>
              <w:t xml:space="preserve">that is the </w:t>
            </w:r>
            <w:r w:rsidR="00813C61" w:rsidRPr="00A500F8">
              <w:rPr>
                <w:rFonts w:eastAsiaTheme="minorHAnsi" w:cstheme="minorHAnsi"/>
                <w:color w:val="000000" w:themeColor="text1"/>
                <w:sz w:val="22"/>
                <w:szCs w:val="22"/>
                <w:shd w:val="clear" w:color="auto" w:fill="FFFFFF"/>
              </w:rPr>
              <w:t>marketing</w:t>
            </w:r>
            <w:r>
              <w:rPr>
                <w:rFonts w:eastAsiaTheme="minorHAnsi" w:cstheme="minorHAnsi"/>
                <w:color w:val="000000" w:themeColor="text1"/>
                <w:sz w:val="22"/>
                <w:szCs w:val="22"/>
                <w:shd w:val="clear" w:color="auto" w:fill="FFFFFF"/>
              </w:rPr>
              <w:t xml:space="preserve"> communication with existing customers </w:t>
            </w:r>
            <w:r w:rsidR="007F7E04">
              <w:rPr>
                <w:rFonts w:eastAsiaTheme="minorHAnsi" w:cstheme="minorHAnsi"/>
                <w:color w:val="000000" w:themeColor="text1"/>
                <w:sz w:val="22"/>
                <w:szCs w:val="22"/>
                <w:shd w:val="clear" w:color="auto" w:fill="FFFFFF"/>
              </w:rPr>
              <w:t>in accordance with</w:t>
            </w:r>
            <w:r>
              <w:rPr>
                <w:rFonts w:eastAsiaTheme="minorHAnsi" w:cstheme="minorHAnsi"/>
                <w:color w:val="000000" w:themeColor="text1"/>
                <w:sz w:val="22"/>
                <w:szCs w:val="22"/>
                <w:shd w:val="clear" w:color="auto" w:fill="FFFFFF"/>
              </w:rPr>
              <w:t xml:space="preserve"> Article </w:t>
            </w:r>
            <w:r w:rsidR="00813C61"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00813C61"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xml:space="preserve">, Letter </w:t>
            </w:r>
            <w:r w:rsidR="00813C61" w:rsidRPr="00A500F8">
              <w:rPr>
                <w:rFonts w:eastAsiaTheme="minorHAnsi" w:cstheme="minorHAnsi"/>
                <w:color w:val="000000" w:themeColor="text1"/>
                <w:sz w:val="22"/>
                <w:szCs w:val="22"/>
                <w:shd w:val="clear" w:color="auto" w:fill="FFFFFF"/>
              </w:rPr>
              <w:t>f</w:t>
            </w:r>
            <w:r>
              <w:rPr>
                <w:rFonts w:eastAsiaTheme="minorHAnsi" w:cstheme="minorHAnsi"/>
                <w:color w:val="000000" w:themeColor="text1"/>
                <w:sz w:val="22"/>
                <w:szCs w:val="22"/>
                <w:shd w:val="clear" w:color="auto" w:fill="FFFFFF"/>
              </w:rPr>
              <w:t xml:space="preserve"> of </w:t>
            </w:r>
            <w:r w:rsidR="00813C61" w:rsidRPr="00A500F8">
              <w:rPr>
                <w:rFonts w:eastAsiaTheme="minorHAnsi" w:cstheme="minorHAnsi"/>
                <w:color w:val="000000" w:themeColor="text1"/>
                <w:sz w:val="22"/>
                <w:szCs w:val="22"/>
                <w:shd w:val="clear" w:color="auto" w:fill="FFFFFF"/>
              </w:rPr>
              <w:t>GDPR.</w:t>
            </w:r>
          </w:p>
        </w:tc>
        <w:tc>
          <w:tcPr>
            <w:tcW w:w="0" w:type="auto"/>
          </w:tcPr>
          <w:p w14:paraId="6E458201" w14:textId="1086BE6A" w:rsidR="004962AA" w:rsidRPr="00A500F8" w:rsidRDefault="00A26468" w:rsidP="004962AA">
            <w:pPr>
              <w:spacing w:line="276" w:lineRule="auto"/>
              <w:rPr>
                <w:rStyle w:val="Vrazn"/>
                <w:rFonts w:cstheme="minorHAnsi"/>
                <w:color w:val="000000" w:themeColor="text1"/>
                <w:sz w:val="22"/>
                <w:szCs w:val="22"/>
                <w:bdr w:val="none" w:sz="0" w:space="0" w:color="auto" w:frame="1"/>
                <w:shd w:val="clear" w:color="auto" w:fill="FFFFFF"/>
              </w:rPr>
            </w:pPr>
            <w:r w:rsidRPr="00A26468">
              <w:rPr>
                <w:rStyle w:val="Vrazn"/>
                <w:rFonts w:cstheme="minorHAnsi"/>
                <w:b w:val="0"/>
                <w:color w:val="000000" w:themeColor="text1"/>
                <w:sz w:val="22"/>
                <w:szCs w:val="22"/>
                <w:bdr w:val="none" w:sz="0" w:space="0" w:color="auto" w:frame="1"/>
                <w:shd w:val="clear" w:color="auto" w:fill="FFFFFF"/>
              </w:rPr>
              <w:lastRenderedPageBreak/>
              <w:t>D</w:t>
            </w:r>
            <w:r w:rsidRPr="00A26468">
              <w:rPr>
                <w:rStyle w:val="Vrazn"/>
                <w:b w:val="0"/>
                <w:bCs w:val="0"/>
                <w:sz w:val="22"/>
                <w:szCs w:val="22"/>
                <w:bdr w:val="none" w:sz="0" w:space="0" w:color="auto" w:frame="1"/>
              </w:rPr>
              <w:t>uring the duration of your</w:t>
            </w:r>
            <w:r w:rsidRPr="00A26468">
              <w:rPr>
                <w:rStyle w:val="Vrazn"/>
                <w:sz w:val="22"/>
                <w:szCs w:val="22"/>
                <w:bdr w:val="none" w:sz="0" w:space="0" w:color="auto" w:frame="1"/>
              </w:rPr>
              <w:t xml:space="preserve"> </w:t>
            </w:r>
            <w:r w:rsidRPr="00A26468">
              <w:rPr>
                <w:rStyle w:val="Vrazn"/>
                <w:b w:val="0"/>
                <w:bCs w:val="0"/>
                <w:sz w:val="22"/>
                <w:szCs w:val="22"/>
                <w:bdr w:val="none" w:sz="0" w:space="0" w:color="auto" w:frame="1"/>
              </w:rPr>
              <w:t>interest</w:t>
            </w:r>
            <w:r>
              <w:rPr>
                <w:rStyle w:val="Vrazn"/>
                <w:bdr w:val="none" w:sz="0" w:space="0" w:color="auto" w:frame="1"/>
              </w:rPr>
              <w:t xml:space="preserve"> </w:t>
            </w:r>
            <w:r>
              <w:rPr>
                <w:rStyle w:val="Vrazn"/>
                <w:rFonts w:cstheme="minorHAnsi"/>
                <w:b w:val="0"/>
                <w:color w:val="000000" w:themeColor="text1"/>
                <w:sz w:val="22"/>
                <w:szCs w:val="22"/>
                <w:bdr w:val="none" w:sz="0" w:space="0" w:color="auto" w:frame="1"/>
                <w:shd w:val="clear" w:color="auto" w:fill="FFFFFF"/>
              </w:rPr>
              <w:t>to</w:t>
            </w:r>
            <w:r w:rsidR="004962AA" w:rsidRPr="00A500F8">
              <w:rPr>
                <w:rStyle w:val="Vrazn"/>
                <w:rFonts w:cstheme="minorHAnsi"/>
                <w:b w:val="0"/>
                <w:color w:val="000000" w:themeColor="text1"/>
                <w:sz w:val="22"/>
                <w:szCs w:val="22"/>
                <w:bdr w:val="none" w:sz="0" w:space="0" w:color="auto" w:frame="1"/>
                <w:shd w:val="clear" w:color="auto" w:fill="FFFFFF"/>
              </w:rPr>
              <w:t xml:space="preserve"> </w:t>
            </w:r>
            <w:r>
              <w:rPr>
                <w:rStyle w:val="Vrazn"/>
                <w:rFonts w:cstheme="minorHAnsi"/>
                <w:b w:val="0"/>
                <w:color w:val="000000" w:themeColor="text1"/>
                <w:sz w:val="22"/>
                <w:szCs w:val="22"/>
                <w:bdr w:val="none" w:sz="0" w:space="0" w:color="auto" w:frame="1"/>
                <w:shd w:val="clear" w:color="auto" w:fill="FFFFFF"/>
              </w:rPr>
              <w:t>receive our newsletter</w:t>
            </w:r>
            <w:r w:rsidR="004962AA" w:rsidRPr="00A500F8">
              <w:rPr>
                <w:rStyle w:val="Vrazn"/>
                <w:rFonts w:cstheme="minorHAnsi"/>
                <w:b w:val="0"/>
                <w:color w:val="000000" w:themeColor="text1"/>
                <w:sz w:val="22"/>
                <w:szCs w:val="22"/>
                <w:bdr w:val="none" w:sz="0" w:space="0" w:color="auto" w:frame="1"/>
                <w:shd w:val="clear" w:color="auto" w:fill="FFFFFF"/>
              </w:rPr>
              <w:t xml:space="preserve">, </w:t>
            </w:r>
            <w:r>
              <w:rPr>
                <w:rStyle w:val="Vrazn"/>
                <w:rFonts w:cstheme="minorHAnsi"/>
                <w:b w:val="0"/>
                <w:color w:val="000000" w:themeColor="text1"/>
                <w:sz w:val="22"/>
                <w:szCs w:val="22"/>
                <w:bdr w:val="none" w:sz="0" w:space="0" w:color="auto" w:frame="1"/>
                <w:shd w:val="clear" w:color="auto" w:fill="FFFFFF"/>
              </w:rPr>
              <w:t>or until you cancel your consent.</w:t>
            </w:r>
          </w:p>
          <w:p w14:paraId="7B9958B2"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44EC9A14"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43DFBD05"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796334CA"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6DED30A0"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3F6F6515"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2F85B351"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373CF85A"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p w14:paraId="39106AF0" w14:textId="77777777" w:rsidR="00813C61" w:rsidRPr="00A500F8" w:rsidRDefault="00813C61" w:rsidP="004962AA">
            <w:pPr>
              <w:jc w:val="both"/>
              <w:rPr>
                <w:rFonts w:eastAsiaTheme="minorHAnsi" w:cstheme="minorHAnsi"/>
                <w:b/>
                <w:color w:val="000000" w:themeColor="text1"/>
                <w:sz w:val="22"/>
                <w:szCs w:val="22"/>
                <w:shd w:val="clear" w:color="auto" w:fill="FFFFFF"/>
              </w:rPr>
            </w:pPr>
          </w:p>
        </w:tc>
      </w:tr>
      <w:tr w:rsidR="003C0CE1" w:rsidRPr="00A500F8" w14:paraId="1D861C37" w14:textId="77777777" w:rsidTr="004962AA">
        <w:tc>
          <w:tcPr>
            <w:tcW w:w="0" w:type="auto"/>
          </w:tcPr>
          <w:p w14:paraId="3D59A0B0" w14:textId="77777777" w:rsidR="00813C61" w:rsidRPr="00A500F8" w:rsidRDefault="00813C61" w:rsidP="00813C61">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3276628B" w14:textId="77777777" w:rsidR="00813C61" w:rsidRPr="00A500F8" w:rsidRDefault="00813C61" w:rsidP="00813C61">
            <w:pPr>
              <w:autoSpaceDE w:val="0"/>
              <w:autoSpaceDN w:val="0"/>
              <w:adjustRightInd w:val="0"/>
              <w:spacing w:line="276" w:lineRule="auto"/>
              <w:rPr>
                <w:rFonts w:cstheme="minorHAnsi"/>
                <w:b/>
                <w:color w:val="000000" w:themeColor="text1"/>
                <w:sz w:val="22"/>
                <w:szCs w:val="22"/>
              </w:rPr>
            </w:pPr>
          </w:p>
        </w:tc>
        <w:tc>
          <w:tcPr>
            <w:tcW w:w="0" w:type="auto"/>
          </w:tcPr>
          <w:p w14:paraId="02AF49D6" w14:textId="77777777" w:rsidR="00813C61" w:rsidRPr="00A500F8" w:rsidRDefault="00813C61" w:rsidP="00813C61">
            <w:pPr>
              <w:pStyle w:val="Odsekzoznamu"/>
              <w:spacing w:line="240" w:lineRule="atLeast"/>
              <w:ind w:left="173"/>
              <w:jc w:val="both"/>
              <w:rPr>
                <w:rFonts w:eastAsiaTheme="minorHAnsi" w:cstheme="minorHAnsi"/>
                <w:color w:val="000000" w:themeColor="text1"/>
                <w:sz w:val="22"/>
                <w:szCs w:val="22"/>
                <w:shd w:val="clear" w:color="auto" w:fill="FFFFFF"/>
              </w:rPr>
            </w:pPr>
          </w:p>
        </w:tc>
        <w:tc>
          <w:tcPr>
            <w:tcW w:w="0" w:type="auto"/>
          </w:tcPr>
          <w:p w14:paraId="19B05A55" w14:textId="77777777" w:rsidR="00813C61" w:rsidRPr="00A500F8" w:rsidRDefault="00813C61" w:rsidP="00813C61">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6ABF6F34" w14:textId="77777777" w:rsidTr="004962AA">
        <w:tc>
          <w:tcPr>
            <w:tcW w:w="0" w:type="auto"/>
          </w:tcPr>
          <w:p w14:paraId="3CF53057" w14:textId="77777777" w:rsidR="00100EE2" w:rsidRPr="00A500F8" w:rsidRDefault="00AF1C87"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5</w:t>
            </w:r>
            <w:r w:rsidR="00100EE2" w:rsidRPr="00A500F8">
              <w:rPr>
                <w:rFonts w:eastAsiaTheme="minorHAnsi" w:cstheme="minorHAnsi"/>
                <w:color w:val="000000" w:themeColor="text1"/>
                <w:sz w:val="22"/>
                <w:szCs w:val="22"/>
                <w:shd w:val="clear" w:color="auto" w:fill="FFFFFF"/>
              </w:rPr>
              <w:t>.</w:t>
            </w:r>
          </w:p>
        </w:tc>
        <w:tc>
          <w:tcPr>
            <w:tcW w:w="0" w:type="auto"/>
          </w:tcPr>
          <w:p w14:paraId="254C4296" w14:textId="540C639A" w:rsidR="00100EE2" w:rsidRPr="00A500F8" w:rsidRDefault="00A26468" w:rsidP="00100EE2">
            <w:pPr>
              <w:autoSpaceDE w:val="0"/>
              <w:autoSpaceDN w:val="0"/>
              <w:adjustRightInd w:val="0"/>
              <w:spacing w:line="276" w:lineRule="auto"/>
              <w:rPr>
                <w:rFonts w:cstheme="minorHAnsi"/>
                <w:color w:val="000000" w:themeColor="text1"/>
                <w:sz w:val="22"/>
                <w:szCs w:val="22"/>
              </w:rPr>
            </w:pPr>
            <w:r w:rsidRPr="0030374B">
              <w:rPr>
                <w:rFonts w:cstheme="minorHAnsi"/>
                <w:b/>
                <w:sz w:val="22"/>
                <w:szCs w:val="22"/>
              </w:rPr>
              <w:t>T</w:t>
            </w:r>
            <w:r w:rsidRPr="0030374B">
              <w:rPr>
                <w:b/>
                <w:sz w:val="22"/>
                <w:szCs w:val="22"/>
              </w:rPr>
              <w:t>he promotion of our company</w:t>
            </w:r>
            <w:r>
              <w:rPr>
                <w:b/>
              </w:rPr>
              <w:t xml:space="preserve"> </w:t>
            </w:r>
            <w:r w:rsidRPr="0030374B">
              <w:rPr>
                <w:bCs/>
                <w:sz w:val="22"/>
                <w:szCs w:val="22"/>
              </w:rPr>
              <w:t>by means of published photographs</w:t>
            </w:r>
            <w:r w:rsidR="0030374B">
              <w:rPr>
                <w:bCs/>
                <w:sz w:val="22"/>
                <w:szCs w:val="22"/>
              </w:rPr>
              <w:t xml:space="preserve">, video record, commentaries, and so on. </w:t>
            </w:r>
          </w:p>
        </w:tc>
        <w:tc>
          <w:tcPr>
            <w:tcW w:w="0" w:type="auto"/>
          </w:tcPr>
          <w:p w14:paraId="79A34B2E" w14:textId="29E8EC7B" w:rsidR="00100EE2" w:rsidRPr="00A500F8" w:rsidRDefault="0030374B" w:rsidP="00100EE2">
            <w:pPr>
              <w:pStyle w:val="Odsekzoznamu"/>
              <w:numPr>
                <w:ilvl w:val="0"/>
                <w:numId w:val="10"/>
              </w:numPr>
              <w:spacing w:line="276" w:lineRule="auto"/>
              <w:ind w:left="177" w:hanging="142"/>
              <w:rPr>
                <w:rFonts w:eastAsiaTheme="minorHAnsi" w:cstheme="minorHAnsi"/>
                <w:color w:val="000000" w:themeColor="text1"/>
                <w:sz w:val="22"/>
                <w:szCs w:val="22"/>
                <w:shd w:val="clear" w:color="auto" w:fill="FFFFFF"/>
              </w:rPr>
            </w:pPr>
            <w:r>
              <w:rPr>
                <w:rFonts w:eastAsiaTheme="minorHAnsi" w:cstheme="minorHAnsi"/>
                <w:b/>
                <w:color w:val="000000" w:themeColor="text1"/>
                <w:sz w:val="22"/>
                <w:szCs w:val="22"/>
                <w:shd w:val="clear" w:color="auto" w:fill="FFFFFF"/>
              </w:rPr>
              <w:t xml:space="preserve">The consent of data subject </w:t>
            </w:r>
            <w:r>
              <w:rPr>
                <w:rFonts w:eastAsiaTheme="minorHAnsi" w:cstheme="minorHAnsi"/>
                <w:bCs/>
                <w:color w:val="000000" w:themeColor="text1"/>
                <w:sz w:val="22"/>
                <w:szCs w:val="22"/>
                <w:shd w:val="clear" w:color="auto" w:fill="FFFFFF"/>
              </w:rPr>
              <w:t xml:space="preserve">with the processing of personal data </w:t>
            </w:r>
            <w:r w:rsidR="007F7E04">
              <w:rPr>
                <w:rFonts w:eastAsiaTheme="minorHAnsi" w:cstheme="minorHAnsi"/>
                <w:bCs/>
                <w:color w:val="000000" w:themeColor="text1"/>
                <w:sz w:val="22"/>
                <w:szCs w:val="22"/>
                <w:shd w:val="clear" w:color="auto" w:fill="FFFFFF"/>
              </w:rPr>
              <w:t>in accordance with</w:t>
            </w:r>
            <w:r>
              <w:rPr>
                <w:rFonts w:eastAsiaTheme="minorHAnsi" w:cstheme="minorHAnsi"/>
                <w:bCs/>
                <w:color w:val="000000" w:themeColor="text1"/>
                <w:sz w:val="22"/>
                <w:szCs w:val="22"/>
                <w:shd w:val="clear" w:color="auto" w:fill="FFFFFF"/>
              </w:rPr>
              <w:t xml:space="preserve"> Article </w:t>
            </w:r>
            <w:r w:rsidR="00100EE2"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w:t>
            </w:r>
            <w:r w:rsidR="00100EE2" w:rsidRPr="00A500F8">
              <w:rPr>
                <w:rFonts w:eastAsiaTheme="minorHAnsi" w:cstheme="minorHAnsi"/>
                <w:color w:val="000000" w:themeColor="text1"/>
                <w:sz w:val="22"/>
                <w:szCs w:val="22"/>
                <w:shd w:val="clear" w:color="auto" w:fill="FFFFFF"/>
              </w:rPr>
              <w:t xml:space="preserve"> </w:t>
            </w:r>
            <w:r>
              <w:rPr>
                <w:rFonts w:eastAsiaTheme="minorHAnsi" w:cstheme="minorHAnsi"/>
                <w:color w:val="000000" w:themeColor="text1"/>
                <w:sz w:val="22"/>
                <w:szCs w:val="22"/>
                <w:shd w:val="clear" w:color="auto" w:fill="FFFFFF"/>
              </w:rPr>
              <w:t xml:space="preserve">Paragraph </w:t>
            </w:r>
            <w:r w:rsidR="00100EE2"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xml:space="preserve">, Letter </w:t>
            </w:r>
            <w:r w:rsidR="00100EE2" w:rsidRPr="00A500F8">
              <w:rPr>
                <w:rFonts w:eastAsiaTheme="minorHAnsi" w:cstheme="minorHAnsi"/>
                <w:color w:val="000000" w:themeColor="text1"/>
                <w:sz w:val="22"/>
                <w:szCs w:val="22"/>
                <w:shd w:val="clear" w:color="auto" w:fill="FFFFFF"/>
              </w:rPr>
              <w:t>a</w:t>
            </w:r>
            <w:r>
              <w:rPr>
                <w:rFonts w:eastAsiaTheme="minorHAnsi" w:cstheme="minorHAnsi"/>
                <w:color w:val="000000" w:themeColor="text1"/>
                <w:sz w:val="22"/>
                <w:szCs w:val="22"/>
                <w:shd w:val="clear" w:color="auto" w:fill="FFFFFF"/>
              </w:rPr>
              <w:t xml:space="preserve"> of</w:t>
            </w:r>
            <w:r w:rsidR="00100EE2" w:rsidRPr="00A500F8">
              <w:rPr>
                <w:rFonts w:eastAsiaTheme="minorHAnsi" w:cstheme="minorHAnsi"/>
                <w:color w:val="000000" w:themeColor="text1"/>
                <w:sz w:val="22"/>
                <w:szCs w:val="22"/>
                <w:shd w:val="clear" w:color="auto" w:fill="FFFFFF"/>
              </w:rPr>
              <w:t xml:space="preserve"> GDPR.</w:t>
            </w:r>
          </w:p>
        </w:tc>
        <w:tc>
          <w:tcPr>
            <w:tcW w:w="0" w:type="auto"/>
          </w:tcPr>
          <w:p w14:paraId="088829FC" w14:textId="7C0C59D2" w:rsidR="00100EE2" w:rsidRPr="00A500F8" w:rsidRDefault="0030374B" w:rsidP="00100EE2">
            <w:pPr>
              <w:spacing w:line="276" w:lineRule="auto"/>
              <w:rPr>
                <w:rFonts w:cstheme="minorHAnsi"/>
                <w:b/>
                <w:bCs/>
                <w:color w:val="000000" w:themeColor="text1"/>
                <w:sz w:val="22"/>
                <w:szCs w:val="22"/>
                <w:bdr w:val="none" w:sz="0" w:space="0" w:color="auto" w:frame="1"/>
                <w:shd w:val="clear" w:color="auto" w:fill="FFFFFF"/>
              </w:rPr>
            </w:pPr>
            <w:r>
              <w:rPr>
                <w:rStyle w:val="Vrazn"/>
                <w:rFonts w:cstheme="minorHAnsi"/>
                <w:b w:val="0"/>
                <w:color w:val="000000" w:themeColor="text1"/>
                <w:sz w:val="22"/>
                <w:szCs w:val="22"/>
                <w:bdr w:val="none" w:sz="0" w:space="0" w:color="auto" w:frame="1"/>
                <w:shd w:val="clear" w:color="auto" w:fill="FFFFFF"/>
              </w:rPr>
              <w:t xml:space="preserve">During the period of </w:t>
            </w:r>
            <w:r w:rsidR="00100EE2" w:rsidRPr="00A500F8">
              <w:rPr>
                <w:rStyle w:val="Vrazn"/>
                <w:rFonts w:cstheme="minorHAnsi"/>
                <w:b w:val="0"/>
                <w:color w:val="000000" w:themeColor="text1"/>
                <w:sz w:val="22"/>
                <w:szCs w:val="22"/>
                <w:bdr w:val="none" w:sz="0" w:space="0" w:color="auto" w:frame="1"/>
                <w:shd w:val="clear" w:color="auto" w:fill="FFFFFF"/>
              </w:rPr>
              <w:t xml:space="preserve">5 </w:t>
            </w:r>
            <w:r>
              <w:rPr>
                <w:rStyle w:val="Vrazn"/>
                <w:rFonts w:cstheme="minorHAnsi"/>
                <w:b w:val="0"/>
                <w:color w:val="000000" w:themeColor="text1"/>
                <w:sz w:val="22"/>
                <w:szCs w:val="22"/>
                <w:bdr w:val="none" w:sz="0" w:space="0" w:color="auto" w:frame="1"/>
                <w:shd w:val="clear" w:color="auto" w:fill="FFFFFF"/>
              </w:rPr>
              <w:t>years until you cancel your consent.</w:t>
            </w:r>
          </w:p>
        </w:tc>
      </w:tr>
      <w:tr w:rsidR="003C0CE1" w:rsidRPr="00A500F8" w14:paraId="306F769C" w14:textId="77777777" w:rsidTr="004962AA">
        <w:tc>
          <w:tcPr>
            <w:tcW w:w="0" w:type="auto"/>
          </w:tcPr>
          <w:p w14:paraId="4D1A02BE"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79E81F97" w14:textId="77777777" w:rsidR="00100EE2" w:rsidRPr="00A500F8" w:rsidRDefault="00100EE2" w:rsidP="00100EE2">
            <w:pPr>
              <w:autoSpaceDE w:val="0"/>
              <w:autoSpaceDN w:val="0"/>
              <w:adjustRightInd w:val="0"/>
              <w:spacing w:line="276" w:lineRule="auto"/>
              <w:rPr>
                <w:rFonts w:cstheme="minorHAnsi"/>
                <w:b/>
                <w:color w:val="000000" w:themeColor="text1"/>
                <w:sz w:val="22"/>
                <w:szCs w:val="22"/>
              </w:rPr>
            </w:pPr>
          </w:p>
        </w:tc>
        <w:tc>
          <w:tcPr>
            <w:tcW w:w="0" w:type="auto"/>
          </w:tcPr>
          <w:p w14:paraId="5910EBA0" w14:textId="77777777" w:rsidR="00100EE2" w:rsidRPr="00A500F8" w:rsidRDefault="00100EE2" w:rsidP="00100EE2">
            <w:pPr>
              <w:pStyle w:val="Odsekzoznamu"/>
              <w:spacing w:line="240" w:lineRule="atLeast"/>
              <w:ind w:left="173"/>
              <w:jc w:val="both"/>
              <w:rPr>
                <w:rFonts w:eastAsiaTheme="minorHAnsi" w:cstheme="minorHAnsi"/>
                <w:color w:val="000000" w:themeColor="text1"/>
                <w:sz w:val="22"/>
                <w:szCs w:val="22"/>
                <w:shd w:val="clear" w:color="auto" w:fill="FFFFFF"/>
              </w:rPr>
            </w:pPr>
          </w:p>
        </w:tc>
        <w:tc>
          <w:tcPr>
            <w:tcW w:w="0" w:type="auto"/>
          </w:tcPr>
          <w:p w14:paraId="792C380E" w14:textId="77777777" w:rsidR="00100EE2" w:rsidRPr="00A500F8" w:rsidRDefault="00100EE2" w:rsidP="00100EE2">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77A46B9B" w14:textId="77777777" w:rsidTr="004962AA">
        <w:tc>
          <w:tcPr>
            <w:tcW w:w="0" w:type="auto"/>
          </w:tcPr>
          <w:p w14:paraId="3F260C86"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6.</w:t>
            </w:r>
          </w:p>
        </w:tc>
        <w:tc>
          <w:tcPr>
            <w:tcW w:w="0" w:type="auto"/>
          </w:tcPr>
          <w:p w14:paraId="31BB3FF4" w14:textId="7B9DBAFC" w:rsidR="00100EE2" w:rsidRPr="00A500F8" w:rsidRDefault="0030374B" w:rsidP="00100EE2">
            <w:pPr>
              <w:autoSpaceDE w:val="0"/>
              <w:autoSpaceDN w:val="0"/>
              <w:adjustRightInd w:val="0"/>
              <w:spacing w:line="276" w:lineRule="auto"/>
              <w:rPr>
                <w:rFonts w:cstheme="minorHAnsi"/>
                <w:sz w:val="22"/>
                <w:szCs w:val="22"/>
              </w:rPr>
            </w:pPr>
            <w:r>
              <w:rPr>
                <w:rFonts w:cstheme="minorHAnsi"/>
                <w:b/>
                <w:sz w:val="22"/>
                <w:szCs w:val="22"/>
              </w:rPr>
              <w:t>C</w:t>
            </w:r>
            <w:r>
              <w:rPr>
                <w:b/>
              </w:rPr>
              <w:t>ompetitions for customers</w:t>
            </w:r>
            <w:r w:rsidR="00100EE2" w:rsidRPr="00A500F8">
              <w:rPr>
                <w:rFonts w:cstheme="minorHAnsi"/>
                <w:b/>
                <w:sz w:val="22"/>
                <w:szCs w:val="22"/>
              </w:rPr>
              <w:t>:</w:t>
            </w:r>
            <w:r w:rsidR="00100EE2" w:rsidRPr="00A500F8">
              <w:rPr>
                <w:rFonts w:cstheme="minorHAnsi"/>
                <w:sz w:val="22"/>
                <w:szCs w:val="22"/>
              </w:rPr>
              <w:t xml:space="preserve"> organiz</w:t>
            </w:r>
            <w:r>
              <w:rPr>
                <w:rFonts w:cstheme="minorHAnsi"/>
                <w:sz w:val="22"/>
                <w:szCs w:val="22"/>
              </w:rPr>
              <w:t xml:space="preserve">ation, execution, </w:t>
            </w:r>
            <w:r w:rsidR="00585D6D">
              <w:rPr>
                <w:rFonts w:cstheme="minorHAnsi"/>
                <w:sz w:val="22"/>
                <w:szCs w:val="22"/>
              </w:rPr>
              <w:t xml:space="preserve">the </w:t>
            </w:r>
            <w:r>
              <w:rPr>
                <w:rFonts w:cstheme="minorHAnsi"/>
                <w:sz w:val="22"/>
                <w:szCs w:val="22"/>
              </w:rPr>
              <w:t xml:space="preserve">evaluation of competitions and </w:t>
            </w:r>
            <w:r w:rsidR="00585D6D">
              <w:rPr>
                <w:rFonts w:cstheme="minorHAnsi"/>
                <w:sz w:val="22"/>
                <w:szCs w:val="22"/>
              </w:rPr>
              <w:t xml:space="preserve">the </w:t>
            </w:r>
            <w:r>
              <w:rPr>
                <w:rFonts w:cstheme="minorHAnsi"/>
                <w:sz w:val="22"/>
                <w:szCs w:val="22"/>
              </w:rPr>
              <w:t>delivery of prizes.</w:t>
            </w:r>
          </w:p>
        </w:tc>
        <w:tc>
          <w:tcPr>
            <w:tcW w:w="0" w:type="auto"/>
          </w:tcPr>
          <w:p w14:paraId="77915438" w14:textId="0A2C12CC" w:rsidR="00100EE2" w:rsidRPr="00A500F8" w:rsidRDefault="0030374B" w:rsidP="00100EE2">
            <w:pPr>
              <w:pStyle w:val="Odsekzoznamu"/>
              <w:numPr>
                <w:ilvl w:val="0"/>
                <w:numId w:val="17"/>
              </w:numPr>
              <w:spacing w:line="276" w:lineRule="auto"/>
              <w:ind w:left="193" w:hanging="158"/>
              <w:jc w:val="both"/>
              <w:rPr>
                <w:rFonts w:eastAsiaTheme="minorHAnsi" w:cstheme="minorHAnsi"/>
                <w:b/>
                <w:color w:val="000000" w:themeColor="text1"/>
                <w:sz w:val="22"/>
                <w:szCs w:val="22"/>
                <w:shd w:val="clear" w:color="auto" w:fill="FFFFFF"/>
              </w:rPr>
            </w:pPr>
            <w:r>
              <w:rPr>
                <w:rFonts w:eastAsiaTheme="minorHAnsi" w:cstheme="minorHAnsi"/>
                <w:b/>
                <w:color w:val="000000" w:themeColor="text1"/>
                <w:sz w:val="22"/>
                <w:szCs w:val="22"/>
                <w:shd w:val="clear" w:color="auto" w:fill="FFFFFF"/>
              </w:rPr>
              <w:t xml:space="preserve">The consent of data subject </w:t>
            </w:r>
            <w:r>
              <w:rPr>
                <w:rFonts w:eastAsiaTheme="minorHAnsi" w:cstheme="minorHAnsi"/>
                <w:bCs/>
                <w:color w:val="000000" w:themeColor="text1"/>
                <w:sz w:val="22"/>
                <w:szCs w:val="22"/>
                <w:shd w:val="clear" w:color="auto" w:fill="FFFFFF"/>
              </w:rPr>
              <w:t xml:space="preserve">to the processing of personal data </w:t>
            </w:r>
            <w:r w:rsidR="007F7E04">
              <w:rPr>
                <w:rFonts w:eastAsiaTheme="minorHAnsi" w:cstheme="minorHAnsi"/>
                <w:bCs/>
                <w:color w:val="000000" w:themeColor="text1"/>
                <w:sz w:val="22"/>
                <w:szCs w:val="22"/>
                <w:shd w:val="clear" w:color="auto" w:fill="FFFFFF"/>
              </w:rPr>
              <w:t>in accordance with</w:t>
            </w:r>
            <w:r>
              <w:rPr>
                <w:rFonts w:eastAsiaTheme="minorHAnsi" w:cstheme="minorHAnsi"/>
                <w:bCs/>
                <w:color w:val="000000" w:themeColor="text1"/>
                <w:sz w:val="22"/>
                <w:szCs w:val="22"/>
                <w:shd w:val="clear" w:color="auto" w:fill="FFFFFF"/>
              </w:rPr>
              <w:t xml:space="preserve"> Article </w:t>
            </w:r>
            <w:r w:rsidR="00100EE2"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00100EE2"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xml:space="preserve">, Letter </w:t>
            </w:r>
            <w:r w:rsidR="00100EE2" w:rsidRPr="00A500F8">
              <w:rPr>
                <w:rFonts w:eastAsiaTheme="minorHAnsi" w:cstheme="minorHAnsi"/>
                <w:color w:val="000000" w:themeColor="text1"/>
                <w:sz w:val="22"/>
                <w:szCs w:val="22"/>
                <w:shd w:val="clear" w:color="auto" w:fill="FFFFFF"/>
              </w:rPr>
              <w:t>a</w:t>
            </w:r>
            <w:r>
              <w:rPr>
                <w:rFonts w:eastAsiaTheme="minorHAnsi" w:cstheme="minorHAnsi"/>
                <w:color w:val="000000" w:themeColor="text1"/>
                <w:sz w:val="22"/>
                <w:szCs w:val="22"/>
                <w:shd w:val="clear" w:color="auto" w:fill="FFFFFF"/>
              </w:rPr>
              <w:t xml:space="preserve"> of </w:t>
            </w:r>
            <w:r w:rsidR="00100EE2" w:rsidRPr="00A500F8">
              <w:rPr>
                <w:rFonts w:eastAsiaTheme="minorHAnsi" w:cstheme="minorHAnsi"/>
                <w:color w:val="000000" w:themeColor="text1"/>
                <w:sz w:val="22"/>
                <w:szCs w:val="22"/>
                <w:shd w:val="clear" w:color="auto" w:fill="FFFFFF"/>
              </w:rPr>
              <w:t>GDPR.</w:t>
            </w:r>
          </w:p>
        </w:tc>
        <w:tc>
          <w:tcPr>
            <w:tcW w:w="0" w:type="auto"/>
          </w:tcPr>
          <w:p w14:paraId="1D58EDB8" w14:textId="35D84709" w:rsidR="00100EE2" w:rsidRPr="00A500F8" w:rsidRDefault="0030374B" w:rsidP="00100EE2">
            <w:pPr>
              <w:spacing w:line="276" w:lineRule="auto"/>
              <w:rPr>
                <w:rFonts w:cstheme="minorHAnsi"/>
                <w:bCs/>
                <w:color w:val="000000" w:themeColor="text1"/>
                <w:sz w:val="22"/>
                <w:szCs w:val="22"/>
                <w:bdr w:val="none" w:sz="0" w:space="0" w:color="auto" w:frame="1"/>
                <w:shd w:val="clear" w:color="auto" w:fill="FFFFFF"/>
              </w:rPr>
            </w:pPr>
            <w:r w:rsidRPr="0030374B">
              <w:rPr>
                <w:rStyle w:val="Vrazn"/>
                <w:rFonts w:cstheme="minorHAnsi"/>
                <w:b w:val="0"/>
                <w:color w:val="000000" w:themeColor="text1"/>
                <w:sz w:val="22"/>
                <w:szCs w:val="22"/>
                <w:bdr w:val="none" w:sz="0" w:space="0" w:color="auto" w:frame="1"/>
                <w:shd w:val="clear" w:color="auto" w:fill="FFFFFF"/>
              </w:rPr>
              <w:t>D</w:t>
            </w:r>
            <w:r w:rsidRPr="0030374B">
              <w:rPr>
                <w:rStyle w:val="Vrazn"/>
                <w:b w:val="0"/>
                <w:sz w:val="22"/>
                <w:szCs w:val="22"/>
                <w:bdr w:val="none" w:sz="0" w:space="0" w:color="auto" w:frame="1"/>
              </w:rPr>
              <w:t>uring the period of 1 year</w:t>
            </w:r>
            <w:r>
              <w:rPr>
                <w:rStyle w:val="Vrazn"/>
                <w:b w:val="0"/>
                <w:bdr w:val="none" w:sz="0" w:space="0" w:color="auto" w:frame="1"/>
              </w:rPr>
              <w:t xml:space="preserve"> </w:t>
            </w:r>
            <w:r w:rsidRPr="0030374B">
              <w:rPr>
                <w:rStyle w:val="Vrazn"/>
                <w:b w:val="0"/>
                <w:sz w:val="22"/>
                <w:szCs w:val="22"/>
                <w:bdr w:val="none" w:sz="0" w:space="0" w:color="auto" w:frame="1"/>
              </w:rPr>
              <w:t>from the end of consumer competition.</w:t>
            </w:r>
            <w:r>
              <w:rPr>
                <w:rStyle w:val="Vrazn"/>
                <w:b w:val="0"/>
                <w:bdr w:val="none" w:sz="0" w:space="0" w:color="auto" w:frame="1"/>
              </w:rPr>
              <w:t xml:space="preserve"> </w:t>
            </w:r>
          </w:p>
        </w:tc>
      </w:tr>
      <w:tr w:rsidR="003C0CE1" w:rsidRPr="00A500F8" w14:paraId="48A932BE" w14:textId="77777777" w:rsidTr="004962AA">
        <w:tc>
          <w:tcPr>
            <w:tcW w:w="0" w:type="auto"/>
          </w:tcPr>
          <w:p w14:paraId="79C10940"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7D8CC479" w14:textId="77777777" w:rsidR="00100EE2" w:rsidRPr="00A500F8" w:rsidRDefault="00100EE2" w:rsidP="00100EE2">
            <w:pPr>
              <w:autoSpaceDE w:val="0"/>
              <w:autoSpaceDN w:val="0"/>
              <w:adjustRightInd w:val="0"/>
              <w:spacing w:line="276" w:lineRule="auto"/>
              <w:rPr>
                <w:rFonts w:cstheme="minorHAnsi"/>
                <w:b/>
                <w:color w:val="000000" w:themeColor="text1"/>
                <w:sz w:val="22"/>
                <w:szCs w:val="22"/>
              </w:rPr>
            </w:pPr>
          </w:p>
        </w:tc>
        <w:tc>
          <w:tcPr>
            <w:tcW w:w="0" w:type="auto"/>
          </w:tcPr>
          <w:p w14:paraId="1C5A4946" w14:textId="77777777" w:rsidR="00100EE2" w:rsidRPr="00A500F8" w:rsidRDefault="00100EE2" w:rsidP="00100EE2">
            <w:pPr>
              <w:pStyle w:val="Odsekzoznamu"/>
              <w:spacing w:line="240" w:lineRule="atLeast"/>
              <w:ind w:left="173"/>
              <w:jc w:val="both"/>
              <w:rPr>
                <w:rFonts w:eastAsiaTheme="minorHAnsi" w:cstheme="minorHAnsi"/>
                <w:color w:val="000000" w:themeColor="text1"/>
                <w:sz w:val="22"/>
                <w:szCs w:val="22"/>
                <w:shd w:val="clear" w:color="auto" w:fill="FFFFFF"/>
              </w:rPr>
            </w:pPr>
          </w:p>
        </w:tc>
        <w:tc>
          <w:tcPr>
            <w:tcW w:w="0" w:type="auto"/>
          </w:tcPr>
          <w:p w14:paraId="4EB9CAE3" w14:textId="77777777" w:rsidR="00100EE2" w:rsidRPr="00A500F8" w:rsidRDefault="00100EE2" w:rsidP="00100EE2">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3FFC7726" w14:textId="77777777" w:rsidTr="004962AA">
        <w:tc>
          <w:tcPr>
            <w:tcW w:w="0" w:type="auto"/>
          </w:tcPr>
          <w:p w14:paraId="1E0C796B" w14:textId="77777777" w:rsidR="00100EE2" w:rsidRPr="00A500F8" w:rsidRDefault="00AF1C87"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rPr>
              <w:t>7</w:t>
            </w:r>
            <w:r w:rsidR="00100EE2" w:rsidRPr="00A500F8">
              <w:rPr>
                <w:rFonts w:eastAsiaTheme="minorHAnsi" w:cstheme="minorHAnsi"/>
              </w:rPr>
              <w:t>.</w:t>
            </w:r>
          </w:p>
        </w:tc>
        <w:tc>
          <w:tcPr>
            <w:tcW w:w="0" w:type="auto"/>
          </w:tcPr>
          <w:p w14:paraId="5F9AC1E8" w14:textId="03080C7D" w:rsidR="00100EE2" w:rsidRPr="00A500F8" w:rsidRDefault="00100EE2" w:rsidP="00100EE2">
            <w:pPr>
              <w:autoSpaceDE w:val="0"/>
              <w:autoSpaceDN w:val="0"/>
              <w:adjustRightInd w:val="0"/>
              <w:spacing w:line="276" w:lineRule="auto"/>
              <w:rPr>
                <w:rFonts w:cstheme="minorHAnsi"/>
                <w:sz w:val="22"/>
                <w:szCs w:val="22"/>
              </w:rPr>
            </w:pPr>
            <w:r w:rsidRPr="00A500F8">
              <w:rPr>
                <w:rFonts w:cstheme="minorHAnsi"/>
                <w:b/>
                <w:color w:val="000000" w:themeColor="text1"/>
                <w:sz w:val="22"/>
                <w:szCs w:val="22"/>
              </w:rPr>
              <w:t>Registr</w:t>
            </w:r>
            <w:r w:rsidR="0030374B">
              <w:rPr>
                <w:rFonts w:cstheme="minorHAnsi"/>
                <w:b/>
                <w:color w:val="000000" w:themeColor="text1"/>
                <w:sz w:val="22"/>
                <w:szCs w:val="22"/>
              </w:rPr>
              <w:t>ation on the website</w:t>
            </w:r>
            <w:r w:rsidRPr="00A500F8">
              <w:rPr>
                <w:rFonts w:cstheme="minorHAnsi"/>
                <w:b/>
                <w:color w:val="000000" w:themeColor="text1"/>
                <w:sz w:val="22"/>
                <w:szCs w:val="22"/>
              </w:rPr>
              <w:t>:</w:t>
            </w:r>
            <w:r w:rsidRPr="00A500F8">
              <w:rPr>
                <w:rFonts w:cstheme="minorHAnsi"/>
                <w:sz w:val="22"/>
                <w:szCs w:val="22"/>
              </w:rPr>
              <w:t xml:space="preserve"> </w:t>
            </w:r>
            <w:r w:rsidR="00304352">
              <w:rPr>
                <w:rFonts w:cstheme="minorHAnsi"/>
                <w:sz w:val="22"/>
                <w:szCs w:val="22"/>
              </w:rPr>
              <w:t>to facilitate a possible purchase in order a purchaser need not fill in registration data repeatedly</w:t>
            </w:r>
            <w:r w:rsidRPr="00A500F8">
              <w:rPr>
                <w:rFonts w:cstheme="minorHAnsi"/>
                <w:sz w:val="22"/>
                <w:szCs w:val="22"/>
              </w:rPr>
              <w:t xml:space="preserve">. </w:t>
            </w:r>
            <w:r w:rsidR="00304352">
              <w:rPr>
                <w:rFonts w:cstheme="minorHAnsi"/>
                <w:sz w:val="22"/>
                <w:szCs w:val="22"/>
              </w:rPr>
              <w:t xml:space="preserve">The registration data together with the other data such as </w:t>
            </w:r>
            <w:r w:rsidRPr="00A500F8">
              <w:rPr>
                <w:rFonts w:cstheme="minorHAnsi"/>
                <w:sz w:val="22"/>
                <w:szCs w:val="22"/>
              </w:rPr>
              <w:t xml:space="preserve">cookies </w:t>
            </w:r>
            <w:r w:rsidR="00304352">
              <w:rPr>
                <w:rFonts w:cstheme="minorHAnsi"/>
                <w:sz w:val="22"/>
                <w:szCs w:val="22"/>
              </w:rPr>
              <w:t xml:space="preserve">will also enable us to render marketing support services to our customers. </w:t>
            </w:r>
          </w:p>
        </w:tc>
        <w:tc>
          <w:tcPr>
            <w:tcW w:w="0" w:type="auto"/>
          </w:tcPr>
          <w:p w14:paraId="4F0DB86C" w14:textId="5BA9CBE5" w:rsidR="00100EE2" w:rsidRPr="00A500F8" w:rsidRDefault="00304352" w:rsidP="00100EE2">
            <w:pPr>
              <w:pStyle w:val="Odsekzoznamu"/>
              <w:numPr>
                <w:ilvl w:val="0"/>
                <w:numId w:val="17"/>
              </w:numPr>
              <w:spacing w:line="276" w:lineRule="auto"/>
              <w:ind w:left="203" w:hanging="142"/>
              <w:jc w:val="both"/>
              <w:rPr>
                <w:rFonts w:eastAsiaTheme="minorHAnsi" w:cstheme="minorHAnsi"/>
                <w:b/>
                <w:color w:val="000000" w:themeColor="text1"/>
                <w:sz w:val="22"/>
                <w:szCs w:val="22"/>
                <w:shd w:val="clear" w:color="auto" w:fill="FFFFFF"/>
              </w:rPr>
            </w:pPr>
            <w:r>
              <w:rPr>
                <w:rFonts w:eastAsiaTheme="minorHAnsi" w:cstheme="minorHAnsi"/>
                <w:b/>
                <w:color w:val="000000" w:themeColor="text1"/>
                <w:sz w:val="22"/>
                <w:szCs w:val="22"/>
                <w:shd w:val="clear" w:color="auto" w:fill="FFFFFF"/>
              </w:rPr>
              <w:t xml:space="preserve">The consent of data subject </w:t>
            </w:r>
            <w:r>
              <w:rPr>
                <w:rFonts w:eastAsiaTheme="minorHAnsi" w:cstheme="minorHAnsi"/>
                <w:bCs/>
                <w:color w:val="000000" w:themeColor="text1"/>
                <w:sz w:val="22"/>
                <w:szCs w:val="22"/>
                <w:shd w:val="clear" w:color="auto" w:fill="FFFFFF"/>
              </w:rPr>
              <w:t xml:space="preserve">to the processing of personal data </w:t>
            </w:r>
            <w:r w:rsidR="007F7E04">
              <w:rPr>
                <w:rFonts w:eastAsiaTheme="minorHAnsi" w:cstheme="minorHAnsi"/>
                <w:bCs/>
                <w:color w:val="000000" w:themeColor="text1"/>
                <w:sz w:val="22"/>
                <w:szCs w:val="22"/>
                <w:shd w:val="clear" w:color="auto" w:fill="FFFFFF"/>
              </w:rPr>
              <w:t>in accordance with</w:t>
            </w:r>
            <w:r>
              <w:rPr>
                <w:rFonts w:eastAsiaTheme="minorHAnsi" w:cstheme="minorHAnsi"/>
                <w:bCs/>
                <w:color w:val="000000" w:themeColor="text1"/>
                <w:sz w:val="22"/>
                <w:szCs w:val="22"/>
                <w:shd w:val="clear" w:color="auto" w:fill="FFFFFF"/>
              </w:rPr>
              <w:t xml:space="preserve"> Article </w:t>
            </w:r>
            <w:r w:rsidRPr="00A500F8">
              <w:rPr>
                <w:rFonts w:eastAsiaTheme="minorHAnsi" w:cstheme="minorHAnsi"/>
                <w:color w:val="000000" w:themeColor="text1"/>
                <w:sz w:val="22"/>
                <w:szCs w:val="22"/>
                <w:shd w:val="clear" w:color="auto" w:fill="FFFFFF"/>
              </w:rPr>
              <w:t>6</w:t>
            </w:r>
            <w:r>
              <w:rPr>
                <w:rFonts w:eastAsiaTheme="minorHAnsi" w:cstheme="minorHAnsi"/>
                <w:color w:val="000000" w:themeColor="text1"/>
                <w:sz w:val="22"/>
                <w:szCs w:val="22"/>
                <w:shd w:val="clear" w:color="auto" w:fill="FFFFFF"/>
              </w:rPr>
              <w:t xml:space="preserve">, Paragraph </w:t>
            </w:r>
            <w:r w:rsidRPr="00A500F8">
              <w:rPr>
                <w:rFonts w:eastAsiaTheme="minorHAnsi" w:cstheme="minorHAnsi"/>
                <w:color w:val="000000" w:themeColor="text1"/>
                <w:sz w:val="22"/>
                <w:szCs w:val="22"/>
                <w:shd w:val="clear" w:color="auto" w:fill="FFFFFF"/>
              </w:rPr>
              <w:t>1</w:t>
            </w:r>
            <w:r>
              <w:rPr>
                <w:rFonts w:eastAsiaTheme="minorHAnsi" w:cstheme="minorHAnsi"/>
                <w:color w:val="000000" w:themeColor="text1"/>
                <w:sz w:val="22"/>
                <w:szCs w:val="22"/>
                <w:shd w:val="clear" w:color="auto" w:fill="FFFFFF"/>
              </w:rPr>
              <w:t xml:space="preserve">, Letter </w:t>
            </w:r>
            <w:r w:rsidRPr="00A500F8">
              <w:rPr>
                <w:rFonts w:eastAsiaTheme="minorHAnsi" w:cstheme="minorHAnsi"/>
                <w:color w:val="000000" w:themeColor="text1"/>
                <w:sz w:val="22"/>
                <w:szCs w:val="22"/>
                <w:shd w:val="clear" w:color="auto" w:fill="FFFFFF"/>
              </w:rPr>
              <w:t>a</w:t>
            </w:r>
            <w:r>
              <w:rPr>
                <w:rFonts w:eastAsiaTheme="minorHAnsi" w:cstheme="minorHAnsi"/>
                <w:color w:val="000000" w:themeColor="text1"/>
                <w:sz w:val="22"/>
                <w:szCs w:val="22"/>
                <w:shd w:val="clear" w:color="auto" w:fill="FFFFFF"/>
              </w:rPr>
              <w:t xml:space="preserve"> of </w:t>
            </w:r>
            <w:r w:rsidRPr="00A500F8">
              <w:rPr>
                <w:rFonts w:eastAsiaTheme="minorHAnsi" w:cstheme="minorHAnsi"/>
                <w:color w:val="000000" w:themeColor="text1"/>
                <w:sz w:val="22"/>
                <w:szCs w:val="22"/>
                <w:shd w:val="clear" w:color="auto" w:fill="FFFFFF"/>
              </w:rPr>
              <w:t>GDPR.</w:t>
            </w:r>
          </w:p>
        </w:tc>
        <w:tc>
          <w:tcPr>
            <w:tcW w:w="0" w:type="auto"/>
          </w:tcPr>
          <w:p w14:paraId="5C68EA96" w14:textId="592E7926" w:rsidR="00100EE2" w:rsidRPr="00A500F8" w:rsidRDefault="00304352" w:rsidP="00100EE2">
            <w:pPr>
              <w:pStyle w:val="Odsekzoznamu"/>
              <w:ind w:left="16"/>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Until you cancel your consent.</w:t>
            </w:r>
          </w:p>
        </w:tc>
      </w:tr>
      <w:tr w:rsidR="003C0CE1" w:rsidRPr="00A500F8" w14:paraId="0B1AC6B9" w14:textId="77777777" w:rsidTr="004962AA">
        <w:tc>
          <w:tcPr>
            <w:tcW w:w="0" w:type="auto"/>
          </w:tcPr>
          <w:p w14:paraId="5373D3E8" w14:textId="77777777" w:rsidR="007F007B" w:rsidRPr="00A500F8" w:rsidRDefault="007F007B"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1D9542BA" w14:textId="77777777" w:rsidR="007F007B" w:rsidRPr="00A500F8" w:rsidRDefault="007F007B" w:rsidP="00100EE2">
            <w:pPr>
              <w:autoSpaceDE w:val="0"/>
              <w:autoSpaceDN w:val="0"/>
              <w:adjustRightInd w:val="0"/>
              <w:spacing w:line="276" w:lineRule="auto"/>
              <w:rPr>
                <w:rFonts w:cstheme="minorHAnsi"/>
                <w:b/>
                <w:color w:val="000000" w:themeColor="text1"/>
                <w:sz w:val="22"/>
                <w:szCs w:val="22"/>
              </w:rPr>
            </w:pPr>
          </w:p>
        </w:tc>
        <w:tc>
          <w:tcPr>
            <w:tcW w:w="0" w:type="auto"/>
          </w:tcPr>
          <w:p w14:paraId="022D8C13" w14:textId="77777777" w:rsidR="007F007B" w:rsidRPr="00A500F8" w:rsidRDefault="007F007B" w:rsidP="00100EE2">
            <w:pPr>
              <w:pStyle w:val="Odsekzoznamu"/>
              <w:spacing w:line="240" w:lineRule="atLeast"/>
              <w:ind w:left="173"/>
              <w:jc w:val="both"/>
              <w:rPr>
                <w:rFonts w:eastAsiaTheme="minorHAnsi" w:cstheme="minorHAnsi"/>
                <w:color w:val="000000" w:themeColor="text1"/>
                <w:sz w:val="22"/>
                <w:szCs w:val="22"/>
                <w:shd w:val="clear" w:color="auto" w:fill="FFFFFF"/>
              </w:rPr>
            </w:pPr>
          </w:p>
        </w:tc>
        <w:tc>
          <w:tcPr>
            <w:tcW w:w="0" w:type="auto"/>
          </w:tcPr>
          <w:p w14:paraId="286378B7" w14:textId="77777777" w:rsidR="007F007B" w:rsidRPr="00A500F8" w:rsidRDefault="007F007B" w:rsidP="00100EE2">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165E2084" w14:textId="77777777" w:rsidTr="004962AA">
        <w:tc>
          <w:tcPr>
            <w:tcW w:w="0" w:type="auto"/>
          </w:tcPr>
          <w:p w14:paraId="1D466134" w14:textId="77777777" w:rsidR="007F007B" w:rsidRPr="00A500F8" w:rsidRDefault="00AF1C87"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8.</w:t>
            </w:r>
          </w:p>
        </w:tc>
        <w:tc>
          <w:tcPr>
            <w:tcW w:w="0" w:type="auto"/>
          </w:tcPr>
          <w:p w14:paraId="300BD1FF" w14:textId="4180CC8C" w:rsidR="007F007B" w:rsidRPr="00A500F8" w:rsidRDefault="00304352" w:rsidP="007F007B">
            <w:pPr>
              <w:rPr>
                <w:rFonts w:cstheme="minorHAnsi"/>
                <w:color w:val="000000" w:themeColor="text1"/>
                <w:sz w:val="22"/>
                <w:szCs w:val="22"/>
              </w:rPr>
            </w:pPr>
            <w:r>
              <w:rPr>
                <w:rFonts w:cstheme="minorHAnsi"/>
                <w:b/>
                <w:color w:val="000000" w:themeColor="text1"/>
                <w:sz w:val="22"/>
                <w:szCs w:val="22"/>
              </w:rPr>
              <w:t>Registration of visits</w:t>
            </w:r>
            <w:r w:rsidR="007F007B" w:rsidRPr="00A500F8">
              <w:rPr>
                <w:rFonts w:cstheme="minorHAnsi"/>
                <w:b/>
                <w:color w:val="000000" w:themeColor="text1"/>
                <w:sz w:val="22"/>
                <w:szCs w:val="22"/>
              </w:rPr>
              <w:t>,</w:t>
            </w:r>
            <w:r w:rsidR="007F007B" w:rsidRPr="00A500F8">
              <w:rPr>
                <w:rFonts w:cstheme="minorHAnsi"/>
                <w:color w:val="000000" w:themeColor="text1"/>
                <w:sz w:val="22"/>
                <w:szCs w:val="22"/>
              </w:rPr>
              <w:t xml:space="preserve"> </w:t>
            </w:r>
            <w:r>
              <w:rPr>
                <w:rFonts w:cstheme="minorHAnsi"/>
                <w:color w:val="000000" w:themeColor="text1"/>
                <w:sz w:val="22"/>
                <w:szCs w:val="22"/>
              </w:rPr>
              <w:t>the identification of natural person in the case of single access to the spaces of controller</w:t>
            </w:r>
            <w:r w:rsidR="007F007B" w:rsidRPr="00A500F8">
              <w:rPr>
                <w:rFonts w:cstheme="minorHAnsi"/>
                <w:color w:val="000000" w:themeColor="text1"/>
                <w:sz w:val="22"/>
                <w:szCs w:val="22"/>
              </w:rPr>
              <w:t>.</w:t>
            </w:r>
          </w:p>
          <w:p w14:paraId="5083EFC3" w14:textId="77777777" w:rsidR="007F007B" w:rsidRPr="00A500F8" w:rsidRDefault="007F007B" w:rsidP="00100EE2">
            <w:pPr>
              <w:autoSpaceDE w:val="0"/>
              <w:autoSpaceDN w:val="0"/>
              <w:adjustRightInd w:val="0"/>
              <w:spacing w:line="276" w:lineRule="auto"/>
              <w:rPr>
                <w:rFonts w:cstheme="minorHAnsi"/>
                <w:b/>
                <w:color w:val="000000" w:themeColor="text1"/>
                <w:sz w:val="22"/>
                <w:szCs w:val="22"/>
              </w:rPr>
            </w:pPr>
          </w:p>
        </w:tc>
        <w:tc>
          <w:tcPr>
            <w:tcW w:w="0" w:type="auto"/>
          </w:tcPr>
          <w:p w14:paraId="7091FAA8" w14:textId="43A827BE" w:rsidR="007F007B" w:rsidRPr="00A500F8" w:rsidRDefault="00304352" w:rsidP="007F007B">
            <w:pPr>
              <w:pStyle w:val="Odsekzoznamu"/>
              <w:numPr>
                <w:ilvl w:val="0"/>
                <w:numId w:val="17"/>
              </w:numPr>
              <w:ind w:left="191" w:hanging="142"/>
              <w:rPr>
                <w:rFonts w:cstheme="minorHAnsi"/>
                <w:sz w:val="22"/>
                <w:szCs w:val="22"/>
              </w:rPr>
            </w:pPr>
            <w:r>
              <w:rPr>
                <w:rFonts w:cstheme="minorHAnsi"/>
                <w:sz w:val="22"/>
                <w:szCs w:val="22"/>
              </w:rPr>
              <w:t xml:space="preserve">The processing of personal data is necessary </w:t>
            </w:r>
            <w:r>
              <w:rPr>
                <w:rFonts w:cstheme="minorHAnsi"/>
                <w:b/>
                <w:sz w:val="22"/>
                <w:szCs w:val="22"/>
              </w:rPr>
              <w:t xml:space="preserve">for the purposes of the legitimate interests </w:t>
            </w:r>
            <w:r w:rsidR="00335C34">
              <w:rPr>
                <w:rFonts w:cstheme="minorHAnsi"/>
                <w:b/>
                <w:sz w:val="22"/>
                <w:szCs w:val="22"/>
              </w:rPr>
              <w:t xml:space="preserve">pursued by the </w:t>
            </w:r>
            <w:r>
              <w:rPr>
                <w:rFonts w:cstheme="minorHAnsi"/>
                <w:b/>
                <w:sz w:val="22"/>
                <w:szCs w:val="22"/>
              </w:rPr>
              <w:t xml:space="preserve">controller </w:t>
            </w:r>
            <w:r w:rsidR="007F7E04">
              <w:rPr>
                <w:rFonts w:cstheme="minorHAnsi"/>
                <w:b/>
                <w:sz w:val="22"/>
                <w:szCs w:val="22"/>
              </w:rPr>
              <w:t>in accordance with</w:t>
            </w:r>
            <w:r>
              <w:rPr>
                <w:rFonts w:cstheme="minorHAnsi"/>
                <w:b/>
                <w:sz w:val="22"/>
                <w:szCs w:val="22"/>
              </w:rPr>
              <w:t xml:space="preserve"> Article </w:t>
            </w:r>
            <w:r w:rsidR="007F007B" w:rsidRPr="00A500F8">
              <w:rPr>
                <w:rFonts w:cstheme="minorHAnsi"/>
                <w:b/>
                <w:color w:val="000000" w:themeColor="text1"/>
                <w:sz w:val="22"/>
                <w:szCs w:val="22"/>
                <w:shd w:val="clear" w:color="auto" w:fill="FFFFFF"/>
              </w:rPr>
              <w:t>6</w:t>
            </w:r>
            <w:r>
              <w:rPr>
                <w:rFonts w:cstheme="minorHAnsi"/>
                <w:b/>
                <w:color w:val="000000" w:themeColor="text1"/>
                <w:sz w:val="22"/>
                <w:szCs w:val="22"/>
                <w:shd w:val="clear" w:color="auto" w:fill="FFFFFF"/>
              </w:rPr>
              <w:t>,</w:t>
            </w:r>
            <w:r w:rsidR="007F007B" w:rsidRPr="00A500F8">
              <w:rPr>
                <w:rFonts w:cstheme="minorHAnsi"/>
                <w:b/>
                <w:color w:val="000000" w:themeColor="text1"/>
                <w:sz w:val="22"/>
                <w:szCs w:val="22"/>
                <w:shd w:val="clear" w:color="auto" w:fill="FFFFFF"/>
              </w:rPr>
              <w:t xml:space="preserve"> </w:t>
            </w:r>
            <w:r>
              <w:rPr>
                <w:rFonts w:cstheme="minorHAnsi"/>
                <w:b/>
                <w:color w:val="000000" w:themeColor="text1"/>
                <w:sz w:val="22"/>
                <w:szCs w:val="22"/>
                <w:shd w:val="clear" w:color="auto" w:fill="FFFFFF"/>
              </w:rPr>
              <w:t xml:space="preserve">Paragraph </w:t>
            </w:r>
            <w:r w:rsidR="007F007B" w:rsidRPr="00A500F8">
              <w:rPr>
                <w:rFonts w:cstheme="minorHAnsi"/>
                <w:b/>
                <w:color w:val="000000" w:themeColor="text1"/>
                <w:sz w:val="22"/>
                <w:szCs w:val="22"/>
                <w:shd w:val="clear" w:color="auto" w:fill="FFFFFF"/>
              </w:rPr>
              <w:t>1</w:t>
            </w:r>
            <w:r>
              <w:rPr>
                <w:rFonts w:cstheme="minorHAnsi"/>
                <w:b/>
                <w:color w:val="000000" w:themeColor="text1"/>
                <w:sz w:val="22"/>
                <w:szCs w:val="22"/>
                <w:shd w:val="clear" w:color="auto" w:fill="FFFFFF"/>
              </w:rPr>
              <w:t xml:space="preserve">, Letter </w:t>
            </w:r>
            <w:r w:rsidR="007F007B" w:rsidRPr="00A500F8">
              <w:rPr>
                <w:rFonts w:cstheme="minorHAnsi"/>
                <w:b/>
                <w:color w:val="000000" w:themeColor="text1"/>
                <w:sz w:val="22"/>
                <w:szCs w:val="22"/>
                <w:shd w:val="clear" w:color="auto" w:fill="FFFFFF"/>
              </w:rPr>
              <w:t>f</w:t>
            </w:r>
            <w:r>
              <w:rPr>
                <w:rFonts w:cstheme="minorHAnsi"/>
                <w:b/>
                <w:color w:val="000000" w:themeColor="text1"/>
                <w:sz w:val="22"/>
                <w:szCs w:val="22"/>
                <w:shd w:val="clear" w:color="auto" w:fill="FFFFFF"/>
              </w:rPr>
              <w:t xml:space="preserve"> of</w:t>
            </w:r>
            <w:r w:rsidR="007F007B" w:rsidRPr="00A500F8">
              <w:rPr>
                <w:rFonts w:cstheme="minorHAnsi"/>
                <w:b/>
                <w:color w:val="000000" w:themeColor="text1"/>
                <w:sz w:val="22"/>
                <w:szCs w:val="22"/>
                <w:shd w:val="clear" w:color="auto" w:fill="FFFFFF"/>
              </w:rPr>
              <w:t xml:space="preserve"> GDP</w:t>
            </w:r>
            <w:r w:rsidR="00335C34">
              <w:rPr>
                <w:rFonts w:cstheme="minorHAnsi"/>
                <w:b/>
                <w:color w:val="000000" w:themeColor="text1"/>
                <w:sz w:val="22"/>
                <w:szCs w:val="22"/>
                <w:shd w:val="clear" w:color="auto" w:fill="FFFFFF"/>
              </w:rPr>
              <w:t>R</w:t>
            </w:r>
            <w:r w:rsidR="007F007B" w:rsidRPr="00A500F8">
              <w:rPr>
                <w:rFonts w:cstheme="minorHAnsi"/>
                <w:sz w:val="22"/>
                <w:szCs w:val="22"/>
              </w:rPr>
              <w:t>:</w:t>
            </w:r>
          </w:p>
          <w:p w14:paraId="2B49F1AC" w14:textId="4A48946E" w:rsidR="007F007B" w:rsidRPr="00A500F8" w:rsidRDefault="00335C34" w:rsidP="00100EE2">
            <w:pPr>
              <w:pStyle w:val="Odsekzoznamu"/>
              <w:spacing w:line="240" w:lineRule="atLeast"/>
              <w:ind w:left="173"/>
              <w:jc w:val="both"/>
              <w:rPr>
                <w:rFonts w:eastAsiaTheme="minorHAnsi" w:cstheme="minorHAnsi"/>
                <w:color w:val="000000" w:themeColor="text1"/>
                <w:sz w:val="22"/>
                <w:szCs w:val="22"/>
                <w:shd w:val="clear" w:color="auto" w:fill="FFFFFF"/>
              </w:rPr>
            </w:pPr>
            <w:r>
              <w:rPr>
                <w:rFonts w:cstheme="minorHAnsi"/>
                <w:sz w:val="22"/>
                <w:szCs w:val="22"/>
              </w:rPr>
              <w:t>The management of the access of persons to the spaces of controller and the identification of natural person in the case a</w:t>
            </w:r>
            <w:r w:rsidR="00585D6D">
              <w:rPr>
                <w:rFonts w:cstheme="minorHAnsi"/>
                <w:sz w:val="22"/>
                <w:szCs w:val="22"/>
              </w:rPr>
              <w:t>ny</w:t>
            </w:r>
            <w:r>
              <w:rPr>
                <w:rFonts w:cstheme="minorHAnsi"/>
                <w:sz w:val="22"/>
                <w:szCs w:val="22"/>
              </w:rPr>
              <w:t xml:space="preserve"> damage occurs</w:t>
            </w:r>
            <w:r w:rsidR="007F007B" w:rsidRPr="00A500F8">
              <w:rPr>
                <w:rFonts w:cstheme="minorHAnsi"/>
                <w:sz w:val="22"/>
                <w:szCs w:val="22"/>
              </w:rPr>
              <w:t>,</w:t>
            </w:r>
            <w:r>
              <w:rPr>
                <w:rFonts w:cstheme="minorHAnsi"/>
                <w:sz w:val="22"/>
                <w:szCs w:val="22"/>
              </w:rPr>
              <w:t xml:space="preserve"> a criminal offence is committed, and in the case of possible court proceedings.</w:t>
            </w:r>
          </w:p>
        </w:tc>
        <w:tc>
          <w:tcPr>
            <w:tcW w:w="0" w:type="auto"/>
          </w:tcPr>
          <w:p w14:paraId="4EC92A07" w14:textId="01888170" w:rsidR="007F007B" w:rsidRPr="00A500F8" w:rsidRDefault="007F007B" w:rsidP="007F007B">
            <w:pPr>
              <w:jc w:val="both"/>
              <w:rPr>
                <w:rFonts w:eastAsiaTheme="minorHAnsi" w:cstheme="minorHAnsi"/>
                <w:b/>
                <w:color w:val="000000" w:themeColor="text1"/>
                <w:sz w:val="22"/>
                <w:szCs w:val="22"/>
                <w:shd w:val="clear" w:color="auto" w:fill="FFFFFF"/>
              </w:rPr>
            </w:pPr>
            <w:r w:rsidRPr="00A500F8">
              <w:rPr>
                <w:rStyle w:val="Vrazn"/>
                <w:rFonts w:cstheme="minorHAnsi"/>
                <w:color w:val="000000" w:themeColor="text1"/>
                <w:sz w:val="22"/>
                <w:szCs w:val="22"/>
                <w:bdr w:val="none" w:sz="0" w:space="0" w:color="auto" w:frame="1"/>
                <w:shd w:val="clear" w:color="auto" w:fill="FFFFFF"/>
              </w:rPr>
              <w:t>30 d</w:t>
            </w:r>
            <w:r w:rsidR="00335C34">
              <w:rPr>
                <w:rStyle w:val="Vrazn"/>
                <w:rFonts w:cstheme="minorHAnsi"/>
                <w:color w:val="000000" w:themeColor="text1"/>
                <w:sz w:val="22"/>
                <w:szCs w:val="22"/>
                <w:bdr w:val="none" w:sz="0" w:space="0" w:color="auto" w:frame="1"/>
                <w:shd w:val="clear" w:color="auto" w:fill="FFFFFF"/>
              </w:rPr>
              <w:t xml:space="preserve">ays </w:t>
            </w:r>
            <w:r w:rsidR="00335C34">
              <w:rPr>
                <w:rFonts w:cstheme="minorHAnsi"/>
                <w:sz w:val="22"/>
                <w:szCs w:val="22"/>
              </w:rPr>
              <w:t>from the day following the day of recording.</w:t>
            </w:r>
          </w:p>
        </w:tc>
      </w:tr>
      <w:tr w:rsidR="003C0CE1" w:rsidRPr="00A500F8" w14:paraId="5AD9DE8E" w14:textId="77777777" w:rsidTr="004962AA">
        <w:tc>
          <w:tcPr>
            <w:tcW w:w="0" w:type="auto"/>
          </w:tcPr>
          <w:p w14:paraId="341236DB"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39CF2D4D" w14:textId="77777777" w:rsidR="00100EE2" w:rsidRPr="00A500F8" w:rsidRDefault="00100EE2" w:rsidP="00100EE2">
            <w:pPr>
              <w:autoSpaceDE w:val="0"/>
              <w:autoSpaceDN w:val="0"/>
              <w:adjustRightInd w:val="0"/>
              <w:spacing w:line="276" w:lineRule="auto"/>
              <w:rPr>
                <w:rFonts w:cstheme="minorHAnsi"/>
                <w:b/>
                <w:color w:val="000000" w:themeColor="text1"/>
                <w:sz w:val="22"/>
                <w:szCs w:val="22"/>
              </w:rPr>
            </w:pPr>
          </w:p>
        </w:tc>
        <w:tc>
          <w:tcPr>
            <w:tcW w:w="0" w:type="auto"/>
          </w:tcPr>
          <w:p w14:paraId="5C09B039" w14:textId="77777777" w:rsidR="00100EE2" w:rsidRPr="00A500F8" w:rsidRDefault="00100EE2" w:rsidP="00100EE2">
            <w:pPr>
              <w:pStyle w:val="Odsekzoznamu"/>
              <w:spacing w:line="240" w:lineRule="atLeast"/>
              <w:ind w:left="173"/>
              <w:jc w:val="both"/>
              <w:rPr>
                <w:rFonts w:eastAsiaTheme="minorHAnsi" w:cstheme="minorHAnsi"/>
                <w:color w:val="000000" w:themeColor="text1"/>
                <w:sz w:val="22"/>
                <w:szCs w:val="22"/>
                <w:shd w:val="clear" w:color="auto" w:fill="FFFFFF"/>
              </w:rPr>
            </w:pPr>
          </w:p>
        </w:tc>
        <w:tc>
          <w:tcPr>
            <w:tcW w:w="0" w:type="auto"/>
          </w:tcPr>
          <w:p w14:paraId="7ABA5EF5" w14:textId="26799C0B" w:rsidR="00100EE2" w:rsidRPr="00A500F8" w:rsidRDefault="00100EE2" w:rsidP="00100EE2">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37B8700B" w14:textId="77777777" w:rsidTr="00474D1E">
        <w:trPr>
          <w:trHeight w:val="283"/>
        </w:trPr>
        <w:tc>
          <w:tcPr>
            <w:tcW w:w="0" w:type="auto"/>
          </w:tcPr>
          <w:p w14:paraId="733BC9AC" w14:textId="77777777" w:rsidR="00100EE2" w:rsidRPr="00A500F8" w:rsidRDefault="00AF1C87"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9.</w:t>
            </w:r>
          </w:p>
        </w:tc>
        <w:tc>
          <w:tcPr>
            <w:tcW w:w="0" w:type="auto"/>
          </w:tcPr>
          <w:p w14:paraId="57B4AE63" w14:textId="51A2F3B5" w:rsidR="00100EE2" w:rsidRPr="00A500F8" w:rsidRDefault="00335C34" w:rsidP="00100EE2">
            <w:pPr>
              <w:rPr>
                <w:rFonts w:cstheme="minorHAnsi"/>
                <w:sz w:val="22"/>
                <w:szCs w:val="22"/>
              </w:rPr>
            </w:pPr>
            <w:r>
              <w:rPr>
                <w:rFonts w:cstheme="minorHAnsi"/>
                <w:b/>
                <w:sz w:val="22"/>
                <w:szCs w:val="22"/>
              </w:rPr>
              <w:t xml:space="preserve">The camera system </w:t>
            </w:r>
            <w:r>
              <w:rPr>
                <w:rFonts w:cstheme="minorHAnsi"/>
                <w:sz w:val="22"/>
                <w:szCs w:val="22"/>
              </w:rPr>
              <w:t>the purpose of which is the protection of the property of controller</w:t>
            </w:r>
            <w:r w:rsidR="00100EE2" w:rsidRPr="00A500F8">
              <w:rPr>
                <w:rFonts w:cstheme="minorHAnsi"/>
                <w:sz w:val="22"/>
                <w:szCs w:val="22"/>
              </w:rPr>
              <w:t xml:space="preserve">, </w:t>
            </w:r>
            <w:r>
              <w:rPr>
                <w:rFonts w:cstheme="minorHAnsi"/>
                <w:sz w:val="22"/>
                <w:szCs w:val="22"/>
              </w:rPr>
              <w:t xml:space="preserve">the </w:t>
            </w:r>
            <w:r>
              <w:rPr>
                <w:rFonts w:cstheme="minorHAnsi"/>
                <w:sz w:val="22"/>
                <w:szCs w:val="22"/>
              </w:rPr>
              <w:lastRenderedPageBreak/>
              <w:t>detection of criminality</w:t>
            </w:r>
            <w:r w:rsidR="00100EE2" w:rsidRPr="00A500F8">
              <w:rPr>
                <w:rFonts w:cstheme="minorHAnsi"/>
                <w:sz w:val="22"/>
                <w:szCs w:val="22"/>
              </w:rPr>
              <w:t>,</w:t>
            </w:r>
            <w:r>
              <w:rPr>
                <w:rFonts w:cstheme="minorHAnsi"/>
                <w:sz w:val="22"/>
                <w:szCs w:val="22"/>
              </w:rPr>
              <w:t xml:space="preserve"> the protection of the order and safety of controller.</w:t>
            </w:r>
          </w:p>
        </w:tc>
        <w:tc>
          <w:tcPr>
            <w:tcW w:w="0" w:type="auto"/>
          </w:tcPr>
          <w:p w14:paraId="4993032D" w14:textId="77EC3BEE" w:rsidR="00100EE2" w:rsidRPr="00A500F8" w:rsidRDefault="00335C34" w:rsidP="00557398">
            <w:pPr>
              <w:pStyle w:val="Odsekzoznamu"/>
              <w:numPr>
                <w:ilvl w:val="0"/>
                <w:numId w:val="17"/>
              </w:numPr>
              <w:ind w:left="191" w:hanging="142"/>
              <w:rPr>
                <w:rFonts w:cstheme="minorHAnsi"/>
                <w:sz w:val="22"/>
                <w:szCs w:val="22"/>
              </w:rPr>
            </w:pPr>
            <w:r>
              <w:rPr>
                <w:rFonts w:cstheme="minorHAnsi"/>
                <w:sz w:val="22"/>
                <w:szCs w:val="22"/>
              </w:rPr>
              <w:lastRenderedPageBreak/>
              <w:t xml:space="preserve">The processing of personal data is necessary </w:t>
            </w:r>
            <w:r>
              <w:rPr>
                <w:rFonts w:cstheme="minorHAnsi"/>
                <w:b/>
                <w:sz w:val="22"/>
                <w:szCs w:val="22"/>
              </w:rPr>
              <w:t xml:space="preserve">for the purposes of the legitimate interests pursued </w:t>
            </w:r>
            <w:r>
              <w:rPr>
                <w:rFonts w:cstheme="minorHAnsi"/>
                <w:b/>
                <w:sz w:val="22"/>
                <w:szCs w:val="22"/>
              </w:rPr>
              <w:lastRenderedPageBreak/>
              <w:t xml:space="preserve">by the controller </w:t>
            </w:r>
            <w:r w:rsidR="007F7E04">
              <w:rPr>
                <w:rFonts w:cstheme="minorHAnsi"/>
                <w:b/>
                <w:sz w:val="22"/>
                <w:szCs w:val="22"/>
              </w:rPr>
              <w:t>in accordance with</w:t>
            </w:r>
            <w:r>
              <w:rPr>
                <w:rFonts w:cstheme="minorHAnsi"/>
                <w:b/>
                <w:sz w:val="22"/>
                <w:szCs w:val="22"/>
              </w:rPr>
              <w:t xml:space="preserve"> Article </w:t>
            </w:r>
            <w:r w:rsidRPr="00A500F8">
              <w:rPr>
                <w:rFonts w:cstheme="minorHAnsi"/>
                <w:b/>
                <w:color w:val="000000" w:themeColor="text1"/>
                <w:sz w:val="22"/>
                <w:szCs w:val="22"/>
                <w:shd w:val="clear" w:color="auto" w:fill="FFFFFF"/>
              </w:rPr>
              <w:t>6</w:t>
            </w:r>
            <w:r>
              <w:rPr>
                <w:rFonts w:cstheme="minorHAnsi"/>
                <w:b/>
                <w:color w:val="000000" w:themeColor="text1"/>
                <w:sz w:val="22"/>
                <w:szCs w:val="22"/>
                <w:shd w:val="clear" w:color="auto" w:fill="FFFFFF"/>
              </w:rPr>
              <w:t>,</w:t>
            </w:r>
            <w:r w:rsidRPr="00A500F8">
              <w:rPr>
                <w:rFonts w:cstheme="minorHAnsi"/>
                <w:b/>
                <w:color w:val="000000" w:themeColor="text1"/>
                <w:sz w:val="22"/>
                <w:szCs w:val="22"/>
                <w:shd w:val="clear" w:color="auto" w:fill="FFFFFF"/>
              </w:rPr>
              <w:t xml:space="preserve"> </w:t>
            </w:r>
            <w:r>
              <w:rPr>
                <w:rFonts w:cstheme="minorHAnsi"/>
                <w:b/>
                <w:color w:val="000000" w:themeColor="text1"/>
                <w:sz w:val="22"/>
                <w:szCs w:val="22"/>
                <w:shd w:val="clear" w:color="auto" w:fill="FFFFFF"/>
              </w:rPr>
              <w:t xml:space="preserve">Paragraph </w:t>
            </w:r>
            <w:r w:rsidRPr="00A500F8">
              <w:rPr>
                <w:rFonts w:cstheme="minorHAnsi"/>
                <w:b/>
                <w:color w:val="000000" w:themeColor="text1"/>
                <w:sz w:val="22"/>
                <w:szCs w:val="22"/>
                <w:shd w:val="clear" w:color="auto" w:fill="FFFFFF"/>
              </w:rPr>
              <w:t>1</w:t>
            </w:r>
            <w:r>
              <w:rPr>
                <w:rFonts w:cstheme="minorHAnsi"/>
                <w:b/>
                <w:color w:val="000000" w:themeColor="text1"/>
                <w:sz w:val="22"/>
                <w:szCs w:val="22"/>
                <w:shd w:val="clear" w:color="auto" w:fill="FFFFFF"/>
              </w:rPr>
              <w:t xml:space="preserve">, Letter </w:t>
            </w:r>
            <w:r w:rsidRPr="00A500F8">
              <w:rPr>
                <w:rFonts w:cstheme="minorHAnsi"/>
                <w:b/>
                <w:color w:val="000000" w:themeColor="text1"/>
                <w:sz w:val="22"/>
                <w:szCs w:val="22"/>
                <w:shd w:val="clear" w:color="auto" w:fill="FFFFFF"/>
              </w:rPr>
              <w:t>f</w:t>
            </w:r>
            <w:r>
              <w:rPr>
                <w:rFonts w:cstheme="minorHAnsi"/>
                <w:b/>
                <w:color w:val="000000" w:themeColor="text1"/>
                <w:sz w:val="22"/>
                <w:szCs w:val="22"/>
                <w:shd w:val="clear" w:color="auto" w:fill="FFFFFF"/>
              </w:rPr>
              <w:t xml:space="preserve"> of</w:t>
            </w:r>
            <w:r w:rsidRPr="00A500F8">
              <w:rPr>
                <w:rFonts w:cstheme="minorHAnsi"/>
                <w:b/>
                <w:color w:val="000000" w:themeColor="text1"/>
                <w:sz w:val="22"/>
                <w:szCs w:val="22"/>
                <w:shd w:val="clear" w:color="auto" w:fill="FFFFFF"/>
              </w:rPr>
              <w:t xml:space="preserve"> GDP</w:t>
            </w:r>
            <w:r>
              <w:rPr>
                <w:rFonts w:cstheme="minorHAnsi"/>
                <w:b/>
                <w:color w:val="000000" w:themeColor="text1"/>
                <w:sz w:val="22"/>
                <w:szCs w:val="22"/>
                <w:shd w:val="clear" w:color="auto" w:fill="FFFFFF"/>
              </w:rPr>
              <w:t>R</w:t>
            </w:r>
            <w:r w:rsidR="00100EE2" w:rsidRPr="00A500F8">
              <w:rPr>
                <w:rFonts w:cstheme="minorHAnsi"/>
                <w:sz w:val="22"/>
                <w:szCs w:val="22"/>
              </w:rPr>
              <w:t>:</w:t>
            </w:r>
          </w:p>
          <w:p w14:paraId="27EDAED0" w14:textId="101375D5" w:rsidR="00100EE2" w:rsidRPr="00A500F8" w:rsidRDefault="00100EE2" w:rsidP="00557398">
            <w:pPr>
              <w:ind w:left="191" w:hanging="142"/>
              <w:rPr>
                <w:rFonts w:cstheme="minorHAnsi"/>
                <w:sz w:val="22"/>
                <w:szCs w:val="22"/>
              </w:rPr>
            </w:pPr>
            <w:r w:rsidRPr="00A500F8">
              <w:rPr>
                <w:rFonts w:cstheme="minorHAnsi"/>
                <w:sz w:val="22"/>
                <w:szCs w:val="22"/>
              </w:rPr>
              <w:t>-</w:t>
            </w:r>
            <w:r w:rsidRPr="00A500F8">
              <w:rPr>
                <w:rFonts w:cstheme="minorHAnsi"/>
                <w:sz w:val="22"/>
                <w:szCs w:val="22"/>
              </w:rPr>
              <w:tab/>
            </w:r>
            <w:r w:rsidR="00335C34">
              <w:rPr>
                <w:rFonts w:cstheme="minorHAnsi"/>
                <w:sz w:val="22"/>
                <w:szCs w:val="22"/>
              </w:rPr>
              <w:t>the protection of controller´s property against theft or damage</w:t>
            </w:r>
            <w:r w:rsidRPr="00A500F8">
              <w:rPr>
                <w:rFonts w:cstheme="minorHAnsi"/>
                <w:sz w:val="22"/>
                <w:szCs w:val="22"/>
              </w:rPr>
              <w:t>,</w:t>
            </w:r>
          </w:p>
          <w:p w14:paraId="645836C1" w14:textId="33AA9CDB" w:rsidR="00100EE2" w:rsidRPr="00A500F8" w:rsidRDefault="00100EE2" w:rsidP="00474D1E">
            <w:pPr>
              <w:ind w:left="193" w:hanging="142"/>
              <w:rPr>
                <w:rFonts w:cstheme="minorHAnsi"/>
                <w:sz w:val="22"/>
                <w:szCs w:val="22"/>
              </w:rPr>
            </w:pPr>
            <w:r w:rsidRPr="00A500F8">
              <w:rPr>
                <w:rFonts w:cstheme="minorHAnsi"/>
                <w:sz w:val="22"/>
                <w:szCs w:val="22"/>
              </w:rPr>
              <w:t>-</w:t>
            </w:r>
            <w:r w:rsidRPr="00A500F8">
              <w:rPr>
                <w:rFonts w:cstheme="minorHAnsi"/>
                <w:sz w:val="22"/>
                <w:szCs w:val="22"/>
              </w:rPr>
              <w:tab/>
            </w:r>
            <w:r w:rsidR="008543CB">
              <w:rPr>
                <w:rFonts w:cstheme="minorHAnsi"/>
                <w:sz w:val="22"/>
                <w:szCs w:val="22"/>
              </w:rPr>
              <w:t xml:space="preserve">securing evidence in the case of any damage occurs to the controller, an offence is committed or in the cases of possible court proceedings.  </w:t>
            </w:r>
            <w:r w:rsidRPr="00A500F8">
              <w:rPr>
                <w:rFonts w:cstheme="minorHAnsi"/>
                <w:sz w:val="22"/>
                <w:szCs w:val="22"/>
              </w:rPr>
              <w:t xml:space="preserve"> </w:t>
            </w:r>
          </w:p>
        </w:tc>
        <w:tc>
          <w:tcPr>
            <w:tcW w:w="0" w:type="auto"/>
          </w:tcPr>
          <w:p w14:paraId="62C19686" w14:textId="64D81B7A" w:rsidR="00100EE2" w:rsidRPr="00A500F8" w:rsidRDefault="00557398" w:rsidP="00335C34">
            <w:pPr>
              <w:rPr>
                <w:rFonts w:cstheme="minorHAnsi"/>
                <w:bCs/>
                <w:color w:val="000000" w:themeColor="text1"/>
                <w:sz w:val="22"/>
                <w:szCs w:val="22"/>
                <w:bdr w:val="none" w:sz="0" w:space="0" w:color="auto" w:frame="1"/>
                <w:shd w:val="clear" w:color="auto" w:fill="FFFFFF"/>
              </w:rPr>
            </w:pPr>
            <w:r w:rsidRPr="00A500F8">
              <w:rPr>
                <w:rFonts w:cstheme="minorHAnsi"/>
                <w:b/>
                <w:sz w:val="22"/>
                <w:szCs w:val="22"/>
              </w:rPr>
              <w:lastRenderedPageBreak/>
              <w:t>15 d</w:t>
            </w:r>
            <w:r w:rsidR="00335C34">
              <w:rPr>
                <w:rFonts w:cstheme="minorHAnsi"/>
                <w:b/>
                <w:sz w:val="22"/>
                <w:szCs w:val="22"/>
              </w:rPr>
              <w:t xml:space="preserve">ays </w:t>
            </w:r>
            <w:r w:rsidR="00335C34">
              <w:rPr>
                <w:rFonts w:cstheme="minorHAnsi"/>
                <w:bCs/>
                <w:sz w:val="22"/>
                <w:szCs w:val="22"/>
              </w:rPr>
              <w:t xml:space="preserve">from the day following the day of recording. </w:t>
            </w:r>
          </w:p>
        </w:tc>
      </w:tr>
      <w:tr w:rsidR="003C0CE1" w:rsidRPr="00A500F8" w14:paraId="34F660BD" w14:textId="77777777" w:rsidTr="004962AA">
        <w:tc>
          <w:tcPr>
            <w:tcW w:w="0" w:type="auto"/>
          </w:tcPr>
          <w:p w14:paraId="39AF15E9"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0CE8632A" w14:textId="77777777" w:rsidR="00100EE2" w:rsidRPr="00A500F8" w:rsidRDefault="00100EE2" w:rsidP="00100EE2">
            <w:pPr>
              <w:autoSpaceDE w:val="0"/>
              <w:autoSpaceDN w:val="0"/>
              <w:adjustRightInd w:val="0"/>
              <w:spacing w:line="276" w:lineRule="auto"/>
              <w:rPr>
                <w:rFonts w:cstheme="minorHAnsi"/>
                <w:b/>
                <w:sz w:val="22"/>
                <w:szCs w:val="22"/>
              </w:rPr>
            </w:pPr>
          </w:p>
        </w:tc>
        <w:tc>
          <w:tcPr>
            <w:tcW w:w="0" w:type="auto"/>
          </w:tcPr>
          <w:p w14:paraId="4A30FBBA" w14:textId="77777777" w:rsidR="00100EE2" w:rsidRPr="00A500F8" w:rsidRDefault="00100EE2" w:rsidP="004800EE">
            <w:pPr>
              <w:spacing w:line="276" w:lineRule="auto"/>
              <w:jc w:val="both"/>
              <w:rPr>
                <w:rFonts w:eastAsiaTheme="minorHAnsi" w:cstheme="minorHAnsi"/>
                <w:b/>
                <w:color w:val="000000" w:themeColor="text1"/>
                <w:sz w:val="22"/>
                <w:szCs w:val="22"/>
                <w:shd w:val="clear" w:color="auto" w:fill="FFFFFF"/>
              </w:rPr>
            </w:pPr>
          </w:p>
        </w:tc>
        <w:tc>
          <w:tcPr>
            <w:tcW w:w="0" w:type="auto"/>
          </w:tcPr>
          <w:p w14:paraId="5435F49F" w14:textId="77777777" w:rsidR="00100EE2" w:rsidRPr="00A500F8" w:rsidRDefault="00100EE2" w:rsidP="00100EE2">
            <w:pPr>
              <w:pStyle w:val="Odsekzoznamu"/>
              <w:ind w:left="459"/>
              <w:jc w:val="both"/>
              <w:rPr>
                <w:rFonts w:eastAsiaTheme="minorHAnsi" w:cstheme="minorHAnsi"/>
                <w:b/>
                <w:color w:val="000000" w:themeColor="text1"/>
                <w:sz w:val="22"/>
                <w:szCs w:val="22"/>
                <w:shd w:val="clear" w:color="auto" w:fill="FFFFFF"/>
              </w:rPr>
            </w:pPr>
          </w:p>
        </w:tc>
      </w:tr>
      <w:tr w:rsidR="003C0CE1" w:rsidRPr="00A500F8" w14:paraId="38DC0FB0" w14:textId="77777777" w:rsidTr="00DE167D">
        <w:trPr>
          <w:trHeight w:val="600"/>
        </w:trPr>
        <w:tc>
          <w:tcPr>
            <w:tcW w:w="0" w:type="auto"/>
          </w:tcPr>
          <w:p w14:paraId="6AE9F87E" w14:textId="77777777" w:rsidR="00100EE2" w:rsidRPr="00A500F8" w:rsidRDefault="00474D1E"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10.</w:t>
            </w:r>
          </w:p>
        </w:tc>
        <w:tc>
          <w:tcPr>
            <w:tcW w:w="0" w:type="auto"/>
          </w:tcPr>
          <w:p w14:paraId="2CEEDEB4" w14:textId="09C2D406" w:rsidR="00100EE2" w:rsidRPr="00A500F8" w:rsidRDefault="008543CB" w:rsidP="00100EE2">
            <w:pPr>
              <w:autoSpaceDE w:val="0"/>
              <w:autoSpaceDN w:val="0"/>
              <w:adjustRightInd w:val="0"/>
              <w:spacing w:line="276" w:lineRule="auto"/>
              <w:rPr>
                <w:rFonts w:cstheme="minorHAnsi"/>
                <w:b/>
                <w:color w:val="000000" w:themeColor="text1"/>
                <w:sz w:val="22"/>
                <w:szCs w:val="22"/>
              </w:rPr>
            </w:pPr>
            <w:r>
              <w:rPr>
                <w:rFonts w:cstheme="minorHAnsi"/>
                <w:b/>
                <w:color w:val="000000" w:themeColor="text1"/>
                <w:sz w:val="22"/>
                <w:szCs w:val="22"/>
              </w:rPr>
              <w:t xml:space="preserve">Recruitment and selection of candidates for a specific post </w:t>
            </w:r>
            <w:r w:rsidR="004800EE" w:rsidRPr="00A500F8">
              <w:rPr>
                <w:rFonts w:cstheme="minorHAnsi"/>
                <w:sz w:val="22"/>
                <w:szCs w:val="22"/>
              </w:rPr>
              <w:t>(</w:t>
            </w:r>
            <w:r>
              <w:rPr>
                <w:rFonts w:cstheme="minorHAnsi"/>
                <w:sz w:val="22"/>
                <w:szCs w:val="22"/>
              </w:rPr>
              <w:t>selection procedure</w:t>
            </w:r>
            <w:r w:rsidR="004800EE" w:rsidRPr="00A500F8">
              <w:rPr>
                <w:rFonts w:cstheme="minorHAnsi"/>
                <w:sz w:val="22"/>
                <w:szCs w:val="22"/>
              </w:rPr>
              <w:t>)</w:t>
            </w:r>
          </w:p>
        </w:tc>
        <w:tc>
          <w:tcPr>
            <w:tcW w:w="0" w:type="auto"/>
          </w:tcPr>
          <w:p w14:paraId="62E26CA4" w14:textId="365EB8C2" w:rsidR="004800EE" w:rsidRPr="00A500F8" w:rsidRDefault="008543CB" w:rsidP="004800EE">
            <w:pPr>
              <w:pStyle w:val="Odsekzoznamu"/>
              <w:numPr>
                <w:ilvl w:val="0"/>
                <w:numId w:val="21"/>
              </w:numPr>
              <w:spacing w:line="240" w:lineRule="atLeast"/>
              <w:ind w:left="351" w:hanging="321"/>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In the case of the selection procedure organised with the support of external consultant </w:t>
            </w:r>
            <w:r>
              <w:rPr>
                <w:rFonts w:eastAsiaTheme="minorHAnsi" w:cstheme="minorHAnsi"/>
                <w:b/>
                <w:color w:val="000000" w:themeColor="text1"/>
                <w:sz w:val="22"/>
                <w:szCs w:val="22"/>
                <w:shd w:val="clear" w:color="auto" w:fill="FFFFFF"/>
              </w:rPr>
              <w:t>–</w:t>
            </w:r>
            <w:r w:rsidR="004800EE" w:rsidRPr="00A500F8">
              <w:rPr>
                <w:rFonts w:eastAsiaTheme="minorHAnsi" w:cstheme="minorHAnsi"/>
                <w:b/>
                <w:color w:val="000000" w:themeColor="text1"/>
                <w:sz w:val="22"/>
                <w:szCs w:val="22"/>
                <w:shd w:val="clear" w:color="auto" w:fill="FFFFFF"/>
              </w:rPr>
              <w:t xml:space="preserve"> </w:t>
            </w:r>
            <w:r>
              <w:rPr>
                <w:rFonts w:eastAsiaTheme="minorHAnsi" w:cstheme="minorHAnsi"/>
                <w:b/>
                <w:color w:val="000000" w:themeColor="text1"/>
                <w:sz w:val="22"/>
                <w:szCs w:val="22"/>
                <w:shd w:val="clear" w:color="auto" w:fill="FFFFFF"/>
              </w:rPr>
              <w:t xml:space="preserve">the consent of data subject to the processing of personal data according Article </w:t>
            </w:r>
            <w:r w:rsidR="004800EE" w:rsidRPr="00A500F8">
              <w:rPr>
                <w:rFonts w:eastAsiaTheme="minorHAnsi" w:cstheme="minorHAnsi"/>
                <w:b/>
                <w:color w:val="000000" w:themeColor="text1"/>
                <w:sz w:val="22"/>
                <w:szCs w:val="22"/>
                <w:shd w:val="clear" w:color="auto" w:fill="FFFFFF"/>
              </w:rPr>
              <w:t>6</w:t>
            </w:r>
            <w:r>
              <w:rPr>
                <w:rFonts w:eastAsiaTheme="minorHAnsi" w:cstheme="minorHAnsi"/>
                <w:b/>
                <w:color w:val="000000" w:themeColor="text1"/>
                <w:sz w:val="22"/>
                <w:szCs w:val="22"/>
                <w:shd w:val="clear" w:color="auto" w:fill="FFFFFF"/>
              </w:rPr>
              <w:t xml:space="preserve">, Paragraph </w:t>
            </w:r>
            <w:r w:rsidR="004800EE" w:rsidRPr="00A500F8">
              <w:rPr>
                <w:rFonts w:eastAsiaTheme="minorHAnsi" w:cstheme="minorHAnsi"/>
                <w:b/>
                <w:color w:val="000000" w:themeColor="text1"/>
                <w:sz w:val="22"/>
                <w:szCs w:val="22"/>
                <w:shd w:val="clear" w:color="auto" w:fill="FFFFFF"/>
              </w:rPr>
              <w:t>1</w:t>
            </w:r>
            <w:r>
              <w:rPr>
                <w:rFonts w:eastAsiaTheme="minorHAnsi" w:cstheme="minorHAnsi"/>
                <w:b/>
                <w:color w:val="000000" w:themeColor="text1"/>
                <w:sz w:val="22"/>
                <w:szCs w:val="22"/>
                <w:shd w:val="clear" w:color="auto" w:fill="FFFFFF"/>
              </w:rPr>
              <w:t xml:space="preserve">, Letter </w:t>
            </w:r>
            <w:r w:rsidR="004800EE" w:rsidRPr="00A500F8">
              <w:rPr>
                <w:rFonts w:eastAsiaTheme="minorHAnsi" w:cstheme="minorHAnsi"/>
                <w:b/>
                <w:color w:val="000000" w:themeColor="text1"/>
                <w:sz w:val="22"/>
                <w:szCs w:val="22"/>
                <w:shd w:val="clear" w:color="auto" w:fill="FFFFFF"/>
              </w:rPr>
              <w:t>a</w:t>
            </w:r>
            <w:r>
              <w:rPr>
                <w:rFonts w:eastAsiaTheme="minorHAnsi" w:cstheme="minorHAnsi"/>
                <w:b/>
                <w:color w:val="000000" w:themeColor="text1"/>
                <w:sz w:val="22"/>
                <w:szCs w:val="22"/>
                <w:shd w:val="clear" w:color="auto" w:fill="FFFFFF"/>
              </w:rPr>
              <w:t xml:space="preserve"> of</w:t>
            </w:r>
            <w:r w:rsidR="004800EE" w:rsidRPr="00A500F8">
              <w:rPr>
                <w:rFonts w:eastAsiaTheme="minorHAnsi" w:cstheme="minorHAnsi"/>
                <w:b/>
                <w:color w:val="000000" w:themeColor="text1"/>
                <w:sz w:val="22"/>
                <w:szCs w:val="22"/>
                <w:shd w:val="clear" w:color="auto" w:fill="FFFFFF"/>
              </w:rPr>
              <w:t xml:space="preserve"> GDPR.</w:t>
            </w:r>
          </w:p>
          <w:p w14:paraId="236EB3D6" w14:textId="46FD2467" w:rsidR="00100EE2" w:rsidRPr="00A500F8" w:rsidRDefault="008543CB" w:rsidP="004800EE">
            <w:pPr>
              <w:pStyle w:val="Odsekzoznamu"/>
              <w:numPr>
                <w:ilvl w:val="0"/>
                <w:numId w:val="5"/>
              </w:numPr>
              <w:spacing w:line="276" w:lineRule="auto"/>
              <w:ind w:left="269" w:hanging="269"/>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In the case of selection procedure organised by the company –</w:t>
            </w:r>
            <w:r w:rsidR="004800EE" w:rsidRPr="00A500F8">
              <w:rPr>
                <w:rFonts w:eastAsiaTheme="minorHAnsi" w:cstheme="minorHAnsi"/>
                <w:color w:val="000000" w:themeColor="text1"/>
                <w:sz w:val="22"/>
                <w:szCs w:val="22"/>
                <w:shd w:val="clear" w:color="auto" w:fill="FFFFFF"/>
              </w:rPr>
              <w:t xml:space="preserve"> </w:t>
            </w:r>
            <w:r w:rsidR="007F7E04">
              <w:rPr>
                <w:rFonts w:eastAsiaTheme="minorHAnsi" w:cstheme="minorHAnsi"/>
                <w:b/>
                <w:bCs/>
                <w:color w:val="000000" w:themeColor="text1"/>
                <w:sz w:val="22"/>
                <w:szCs w:val="22"/>
                <w:shd w:val="clear" w:color="auto" w:fill="FFFFFF"/>
              </w:rPr>
              <w:t>in accordance with</w:t>
            </w:r>
            <w:r>
              <w:rPr>
                <w:rFonts w:eastAsiaTheme="minorHAnsi" w:cstheme="minorHAnsi"/>
                <w:b/>
                <w:bCs/>
                <w:color w:val="000000" w:themeColor="text1"/>
                <w:sz w:val="22"/>
                <w:szCs w:val="22"/>
                <w:shd w:val="clear" w:color="auto" w:fill="FFFFFF"/>
              </w:rPr>
              <w:t xml:space="preserve"> Article </w:t>
            </w:r>
            <w:r w:rsidR="004800EE" w:rsidRPr="00A500F8">
              <w:rPr>
                <w:rFonts w:eastAsiaTheme="minorHAnsi" w:cstheme="minorHAnsi"/>
                <w:b/>
                <w:color w:val="000000" w:themeColor="text1"/>
                <w:sz w:val="22"/>
                <w:szCs w:val="22"/>
                <w:shd w:val="clear" w:color="auto" w:fill="FFFFFF"/>
              </w:rPr>
              <w:t>6</w:t>
            </w:r>
            <w:r>
              <w:rPr>
                <w:rFonts w:eastAsiaTheme="minorHAnsi" w:cstheme="minorHAnsi"/>
                <w:b/>
                <w:color w:val="000000" w:themeColor="text1"/>
                <w:sz w:val="22"/>
                <w:szCs w:val="22"/>
                <w:shd w:val="clear" w:color="auto" w:fill="FFFFFF"/>
              </w:rPr>
              <w:t xml:space="preserve">, Paragraph </w:t>
            </w:r>
            <w:r w:rsidR="004800EE" w:rsidRPr="00A500F8">
              <w:rPr>
                <w:rFonts w:eastAsiaTheme="minorHAnsi" w:cstheme="minorHAnsi"/>
                <w:b/>
                <w:color w:val="000000" w:themeColor="text1"/>
                <w:sz w:val="22"/>
                <w:szCs w:val="22"/>
                <w:shd w:val="clear" w:color="auto" w:fill="FFFFFF"/>
              </w:rPr>
              <w:t>1</w:t>
            </w:r>
            <w:r>
              <w:rPr>
                <w:rFonts w:eastAsiaTheme="minorHAnsi" w:cstheme="minorHAnsi"/>
                <w:b/>
                <w:color w:val="000000" w:themeColor="text1"/>
                <w:sz w:val="22"/>
                <w:szCs w:val="22"/>
                <w:shd w:val="clear" w:color="auto" w:fill="FFFFFF"/>
              </w:rPr>
              <w:t xml:space="preserve">, Letter </w:t>
            </w:r>
            <w:r w:rsidR="004800EE" w:rsidRPr="00A500F8">
              <w:rPr>
                <w:rFonts w:eastAsiaTheme="minorHAnsi" w:cstheme="minorHAnsi"/>
                <w:b/>
                <w:color w:val="000000" w:themeColor="text1"/>
                <w:sz w:val="22"/>
                <w:szCs w:val="22"/>
                <w:shd w:val="clear" w:color="auto" w:fill="FFFFFF"/>
              </w:rPr>
              <w:t>b</w:t>
            </w:r>
            <w:r>
              <w:rPr>
                <w:rFonts w:eastAsiaTheme="minorHAnsi" w:cstheme="minorHAnsi"/>
                <w:b/>
                <w:color w:val="000000" w:themeColor="text1"/>
                <w:sz w:val="22"/>
                <w:szCs w:val="22"/>
                <w:shd w:val="clear" w:color="auto" w:fill="FFFFFF"/>
              </w:rPr>
              <w:t xml:space="preserve"> of</w:t>
            </w:r>
            <w:r w:rsidR="004800EE" w:rsidRPr="00A500F8">
              <w:rPr>
                <w:rFonts w:eastAsiaTheme="minorHAnsi" w:cstheme="minorHAnsi"/>
                <w:b/>
                <w:color w:val="000000" w:themeColor="text1"/>
                <w:sz w:val="22"/>
                <w:szCs w:val="22"/>
                <w:shd w:val="clear" w:color="auto" w:fill="FFFFFF"/>
              </w:rPr>
              <w:t xml:space="preserve"> GDPR</w:t>
            </w:r>
            <w:r w:rsidR="004800EE" w:rsidRPr="00A500F8">
              <w:rPr>
                <w:rFonts w:eastAsiaTheme="minorHAnsi" w:cstheme="minorHAnsi"/>
                <w:color w:val="000000" w:themeColor="text1"/>
                <w:sz w:val="22"/>
                <w:szCs w:val="22"/>
                <w:shd w:val="clear" w:color="auto" w:fill="FFFFFF"/>
              </w:rPr>
              <w:t>.</w:t>
            </w:r>
          </w:p>
        </w:tc>
        <w:tc>
          <w:tcPr>
            <w:tcW w:w="0" w:type="auto"/>
          </w:tcPr>
          <w:p w14:paraId="68F5CD91" w14:textId="6938F19E" w:rsidR="00100EE2" w:rsidRPr="00A500F8" w:rsidRDefault="003C0CE1" w:rsidP="00100EE2">
            <w:pPr>
              <w:spacing w:line="276" w:lineRule="auto"/>
              <w:rPr>
                <w:rFonts w:cstheme="minorHAnsi"/>
                <w:b/>
                <w:bCs/>
                <w:color w:val="000000" w:themeColor="text1"/>
                <w:sz w:val="22"/>
                <w:szCs w:val="22"/>
                <w:bdr w:val="none" w:sz="0" w:space="0" w:color="auto" w:frame="1"/>
                <w:shd w:val="clear" w:color="auto" w:fill="FFFFFF"/>
              </w:rPr>
            </w:pPr>
            <w:r>
              <w:rPr>
                <w:rStyle w:val="Vrazn"/>
                <w:rFonts w:cstheme="minorHAnsi"/>
                <w:b w:val="0"/>
                <w:sz w:val="22"/>
                <w:szCs w:val="22"/>
              </w:rPr>
              <w:t xml:space="preserve">during the period of selection procedure for a specific post </w:t>
            </w:r>
            <w:r w:rsidR="00DE167D" w:rsidRPr="00A500F8">
              <w:rPr>
                <w:rStyle w:val="Vrazn"/>
                <w:rFonts w:cstheme="minorHAnsi"/>
                <w:b w:val="0"/>
                <w:sz w:val="22"/>
                <w:szCs w:val="22"/>
              </w:rPr>
              <w:t>a</w:t>
            </w:r>
            <w:r>
              <w:rPr>
                <w:rStyle w:val="Vrazn"/>
                <w:rFonts w:cstheme="minorHAnsi"/>
                <w:b w:val="0"/>
                <w:sz w:val="22"/>
                <w:szCs w:val="22"/>
              </w:rPr>
              <w:t xml:space="preserve">nd </w:t>
            </w:r>
            <w:r w:rsidR="00DE167D" w:rsidRPr="00A500F8">
              <w:rPr>
                <w:rStyle w:val="Vrazn"/>
                <w:rFonts w:cstheme="minorHAnsi"/>
                <w:b w:val="0"/>
                <w:sz w:val="22"/>
                <w:szCs w:val="22"/>
              </w:rPr>
              <w:t xml:space="preserve">3 </w:t>
            </w:r>
            <w:r>
              <w:rPr>
                <w:rStyle w:val="Vrazn"/>
                <w:rFonts w:cstheme="minorHAnsi"/>
                <w:b w:val="0"/>
                <w:sz w:val="22"/>
                <w:szCs w:val="22"/>
              </w:rPr>
              <w:t xml:space="preserve">following </w:t>
            </w:r>
            <w:r w:rsidR="00DE167D" w:rsidRPr="00A500F8">
              <w:rPr>
                <w:rStyle w:val="Vrazn"/>
                <w:rFonts w:cstheme="minorHAnsi"/>
                <w:b w:val="0"/>
                <w:sz w:val="22"/>
                <w:szCs w:val="22"/>
              </w:rPr>
              <w:t>m</w:t>
            </w:r>
            <w:r>
              <w:rPr>
                <w:rStyle w:val="Vrazn"/>
                <w:rFonts w:cstheme="minorHAnsi"/>
                <w:b w:val="0"/>
                <w:sz w:val="22"/>
                <w:szCs w:val="22"/>
              </w:rPr>
              <w:t>onths</w:t>
            </w:r>
            <w:r w:rsidR="00DE167D" w:rsidRPr="00A500F8">
              <w:rPr>
                <w:rStyle w:val="Vrazn"/>
                <w:rFonts w:cstheme="minorHAnsi"/>
                <w:b w:val="0"/>
                <w:sz w:val="22"/>
                <w:szCs w:val="22"/>
              </w:rPr>
              <w:t xml:space="preserve"> (</w:t>
            </w:r>
            <w:r>
              <w:rPr>
                <w:rStyle w:val="Vrazn"/>
                <w:rFonts w:cstheme="minorHAnsi"/>
                <w:b w:val="0"/>
                <w:sz w:val="22"/>
                <w:szCs w:val="22"/>
              </w:rPr>
              <w:t>in the case of vacancy during the trial period of selected candidate</w:t>
            </w:r>
            <w:r w:rsidR="00DE167D" w:rsidRPr="00A500F8">
              <w:rPr>
                <w:rStyle w:val="Vrazn"/>
                <w:rFonts w:cstheme="minorHAnsi"/>
                <w:b w:val="0"/>
                <w:sz w:val="22"/>
                <w:szCs w:val="22"/>
              </w:rPr>
              <w:t>).</w:t>
            </w:r>
          </w:p>
        </w:tc>
      </w:tr>
      <w:tr w:rsidR="003C0CE1" w:rsidRPr="00A500F8" w14:paraId="5EDBD046" w14:textId="77777777" w:rsidTr="004962AA">
        <w:trPr>
          <w:trHeight w:val="330"/>
        </w:trPr>
        <w:tc>
          <w:tcPr>
            <w:tcW w:w="0" w:type="auto"/>
          </w:tcPr>
          <w:p w14:paraId="6D52AEDF"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180B9C59" w14:textId="77777777" w:rsidR="00100EE2" w:rsidRPr="00A500F8" w:rsidRDefault="00100EE2" w:rsidP="00100EE2">
            <w:pPr>
              <w:autoSpaceDE w:val="0"/>
              <w:autoSpaceDN w:val="0"/>
              <w:adjustRightInd w:val="0"/>
              <w:jc w:val="both"/>
              <w:rPr>
                <w:rFonts w:cstheme="minorHAnsi"/>
                <w:b/>
                <w:sz w:val="22"/>
                <w:szCs w:val="22"/>
              </w:rPr>
            </w:pPr>
          </w:p>
        </w:tc>
        <w:tc>
          <w:tcPr>
            <w:tcW w:w="0" w:type="auto"/>
          </w:tcPr>
          <w:p w14:paraId="1079B536" w14:textId="77777777" w:rsidR="00100EE2" w:rsidRPr="00A500F8" w:rsidRDefault="00100EE2" w:rsidP="00100EE2">
            <w:pPr>
              <w:jc w:val="both"/>
              <w:rPr>
                <w:rFonts w:eastAsiaTheme="minorHAnsi" w:cstheme="minorHAnsi"/>
                <w:color w:val="000000" w:themeColor="text1"/>
                <w:sz w:val="22"/>
                <w:szCs w:val="22"/>
                <w:shd w:val="clear" w:color="auto" w:fill="FFFFFF"/>
              </w:rPr>
            </w:pPr>
          </w:p>
        </w:tc>
        <w:tc>
          <w:tcPr>
            <w:tcW w:w="0" w:type="auto"/>
          </w:tcPr>
          <w:p w14:paraId="282998E8" w14:textId="77777777" w:rsidR="00100EE2" w:rsidRPr="00A500F8" w:rsidRDefault="00100EE2" w:rsidP="00100EE2">
            <w:pPr>
              <w:jc w:val="both"/>
              <w:rPr>
                <w:rFonts w:eastAsiaTheme="minorHAnsi" w:cstheme="minorHAnsi"/>
                <w:color w:val="000000" w:themeColor="text1"/>
                <w:sz w:val="22"/>
                <w:szCs w:val="22"/>
                <w:shd w:val="clear" w:color="auto" w:fill="FFFFFF"/>
              </w:rPr>
            </w:pPr>
          </w:p>
        </w:tc>
      </w:tr>
      <w:tr w:rsidR="003C0CE1" w:rsidRPr="00A500F8" w14:paraId="79099100" w14:textId="77777777" w:rsidTr="004962AA">
        <w:trPr>
          <w:trHeight w:val="704"/>
        </w:trPr>
        <w:tc>
          <w:tcPr>
            <w:tcW w:w="0" w:type="auto"/>
          </w:tcPr>
          <w:p w14:paraId="31D1FF06" w14:textId="77777777" w:rsidR="00100EE2" w:rsidRPr="00A500F8" w:rsidRDefault="00474D1E"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11</w:t>
            </w:r>
            <w:r w:rsidR="00100EE2" w:rsidRPr="00A500F8">
              <w:rPr>
                <w:rFonts w:eastAsiaTheme="minorHAnsi" w:cstheme="minorHAnsi"/>
                <w:color w:val="000000" w:themeColor="text1"/>
                <w:sz w:val="22"/>
                <w:szCs w:val="22"/>
                <w:shd w:val="clear" w:color="auto" w:fill="FFFFFF"/>
              </w:rPr>
              <w:t>.</w:t>
            </w:r>
          </w:p>
        </w:tc>
        <w:tc>
          <w:tcPr>
            <w:tcW w:w="0" w:type="auto"/>
          </w:tcPr>
          <w:p w14:paraId="60314ABE" w14:textId="6EC80B88" w:rsidR="00100EE2" w:rsidRPr="00A500F8" w:rsidRDefault="003C0CE1" w:rsidP="00100EE2">
            <w:pPr>
              <w:autoSpaceDE w:val="0"/>
              <w:autoSpaceDN w:val="0"/>
              <w:adjustRightInd w:val="0"/>
              <w:rPr>
                <w:rFonts w:cstheme="minorHAnsi"/>
                <w:sz w:val="22"/>
                <w:szCs w:val="22"/>
              </w:rPr>
            </w:pPr>
            <w:r w:rsidRPr="003C0CE1">
              <w:rPr>
                <w:rFonts w:cstheme="minorHAnsi"/>
                <w:sz w:val="22"/>
                <w:szCs w:val="22"/>
              </w:rPr>
              <w:t>W</w:t>
            </w:r>
            <w:r w:rsidRPr="003C0CE1">
              <w:rPr>
                <w:sz w:val="22"/>
                <w:szCs w:val="22"/>
              </w:rPr>
              <w:t>e</w:t>
            </w:r>
            <w:r>
              <w:rPr>
                <w:rFonts w:cstheme="minorHAnsi"/>
                <w:sz w:val="22"/>
                <w:szCs w:val="22"/>
              </w:rPr>
              <w:t xml:space="preserve"> </w:t>
            </w:r>
            <w:r w:rsidRPr="003C0CE1">
              <w:rPr>
                <w:sz w:val="22"/>
                <w:szCs w:val="22"/>
              </w:rPr>
              <w:t xml:space="preserve">can also process </w:t>
            </w:r>
            <w:r>
              <w:rPr>
                <w:rFonts w:cstheme="minorHAnsi"/>
                <w:sz w:val="22"/>
                <w:szCs w:val="22"/>
              </w:rPr>
              <w:t xml:space="preserve">your personal data due to </w:t>
            </w:r>
            <w:r>
              <w:rPr>
                <w:rFonts w:cstheme="minorHAnsi"/>
                <w:b/>
                <w:bCs/>
                <w:sz w:val="22"/>
                <w:szCs w:val="22"/>
              </w:rPr>
              <w:t xml:space="preserve">various technical, administrative or operational grounds </w:t>
            </w:r>
            <w:r w:rsidR="00100EE2" w:rsidRPr="00A500F8">
              <w:rPr>
                <w:rFonts w:cstheme="minorHAnsi"/>
                <w:sz w:val="22"/>
                <w:szCs w:val="22"/>
              </w:rPr>
              <w:t>s</w:t>
            </w:r>
            <w:r>
              <w:rPr>
                <w:rFonts w:cstheme="minorHAnsi"/>
                <w:sz w:val="22"/>
                <w:szCs w:val="22"/>
              </w:rPr>
              <w:t xml:space="preserve">o as to improve our website </w:t>
            </w:r>
            <w:r w:rsidR="00100EE2" w:rsidRPr="00A500F8">
              <w:rPr>
                <w:rFonts w:cstheme="minorHAnsi"/>
                <w:sz w:val="22"/>
                <w:szCs w:val="22"/>
              </w:rPr>
              <w:t>a</w:t>
            </w:r>
            <w:r>
              <w:rPr>
                <w:rFonts w:cstheme="minorHAnsi"/>
                <w:sz w:val="22"/>
                <w:szCs w:val="22"/>
              </w:rPr>
              <w:t>nd its functionality, problem solutions, data analysis and statistical purposes.</w:t>
            </w:r>
          </w:p>
        </w:tc>
        <w:tc>
          <w:tcPr>
            <w:tcW w:w="0" w:type="auto"/>
          </w:tcPr>
          <w:p w14:paraId="5E0D3263" w14:textId="2426978A" w:rsidR="00100EE2" w:rsidRPr="00A500F8" w:rsidRDefault="003C0CE1" w:rsidP="00100EE2">
            <w:pPr>
              <w:pStyle w:val="Odsekzoznamu"/>
              <w:numPr>
                <w:ilvl w:val="0"/>
                <w:numId w:val="10"/>
              </w:numPr>
              <w:ind w:left="175" w:hanging="140"/>
              <w:rPr>
                <w:rFonts w:eastAsiaTheme="minorHAnsi" w:cstheme="minorHAnsi"/>
                <w:color w:val="000000" w:themeColor="text1"/>
                <w:sz w:val="22"/>
                <w:szCs w:val="22"/>
                <w:shd w:val="clear" w:color="auto" w:fill="FFFFFF"/>
              </w:rPr>
            </w:pPr>
            <w:r>
              <w:rPr>
                <w:rFonts w:eastAsiaTheme="minorHAnsi" w:cstheme="minorHAnsi"/>
                <w:color w:val="000000" w:themeColor="text1"/>
                <w:sz w:val="22"/>
                <w:szCs w:val="22"/>
                <w:shd w:val="clear" w:color="auto" w:fill="FFFFFF"/>
              </w:rPr>
              <w:t xml:space="preserve">The processing of personal data is necessary for the purposes of the </w:t>
            </w:r>
            <w:r>
              <w:rPr>
                <w:rFonts w:eastAsiaTheme="minorHAnsi" w:cstheme="minorHAnsi"/>
                <w:b/>
                <w:bCs/>
                <w:color w:val="000000" w:themeColor="text1"/>
                <w:sz w:val="22"/>
                <w:szCs w:val="22"/>
                <w:shd w:val="clear" w:color="auto" w:fill="FFFFFF"/>
              </w:rPr>
              <w:t xml:space="preserve">legitimate interests </w:t>
            </w:r>
            <w:r w:rsidRPr="003C0CE1">
              <w:rPr>
                <w:rFonts w:eastAsiaTheme="minorHAnsi" w:cstheme="minorHAnsi"/>
                <w:color w:val="000000" w:themeColor="text1"/>
                <w:sz w:val="22"/>
                <w:szCs w:val="22"/>
                <w:shd w:val="clear" w:color="auto" w:fill="FFFFFF"/>
              </w:rPr>
              <w:t>pursued by the controller</w:t>
            </w:r>
            <w:r w:rsidR="00100EE2" w:rsidRPr="00A500F8">
              <w:rPr>
                <w:rFonts w:eastAsiaTheme="minorHAnsi" w:cstheme="minorHAnsi"/>
                <w:color w:val="000000" w:themeColor="text1"/>
                <w:sz w:val="22"/>
                <w:szCs w:val="22"/>
                <w:shd w:val="clear" w:color="auto" w:fill="FFFFFF"/>
              </w:rPr>
              <w:t>,</w:t>
            </w:r>
            <w:r>
              <w:rPr>
                <w:rFonts w:eastAsiaTheme="minorHAnsi" w:cstheme="minorHAnsi"/>
                <w:color w:val="000000" w:themeColor="text1"/>
                <w:sz w:val="22"/>
                <w:szCs w:val="22"/>
                <w:shd w:val="clear" w:color="auto" w:fill="FFFFFF"/>
              </w:rPr>
              <w:t xml:space="preserve"> specifically the interest in technical and administrative optimisation of the website of controller</w:t>
            </w:r>
            <w:r w:rsidR="00100EE2" w:rsidRPr="00A500F8">
              <w:rPr>
                <w:rFonts w:eastAsiaTheme="minorHAnsi" w:cstheme="minorHAnsi"/>
                <w:color w:val="000000" w:themeColor="text1"/>
                <w:sz w:val="22"/>
                <w:szCs w:val="22"/>
                <w:shd w:val="clear" w:color="auto" w:fill="FFFFFF"/>
              </w:rPr>
              <w:t xml:space="preserve">, </w:t>
            </w:r>
            <w:r w:rsidR="007F7E04">
              <w:rPr>
                <w:rFonts w:eastAsiaTheme="minorHAnsi" w:cstheme="minorHAnsi"/>
                <w:b/>
                <w:bCs/>
                <w:color w:val="000000" w:themeColor="text1"/>
                <w:sz w:val="22"/>
                <w:szCs w:val="22"/>
                <w:shd w:val="clear" w:color="auto" w:fill="FFFFFF"/>
              </w:rPr>
              <w:t>in accordance with</w:t>
            </w:r>
            <w:r>
              <w:rPr>
                <w:rFonts w:eastAsiaTheme="minorHAnsi" w:cstheme="minorHAnsi"/>
                <w:b/>
                <w:bCs/>
                <w:color w:val="000000" w:themeColor="text1"/>
                <w:sz w:val="22"/>
                <w:szCs w:val="22"/>
                <w:shd w:val="clear" w:color="auto" w:fill="FFFFFF"/>
              </w:rPr>
              <w:t xml:space="preserve"> Article </w:t>
            </w:r>
            <w:r w:rsidR="00100EE2" w:rsidRPr="00A500F8">
              <w:rPr>
                <w:rFonts w:eastAsiaTheme="minorHAnsi" w:cstheme="minorHAnsi"/>
                <w:b/>
                <w:color w:val="000000" w:themeColor="text1"/>
                <w:sz w:val="22"/>
                <w:szCs w:val="22"/>
                <w:shd w:val="clear" w:color="auto" w:fill="FFFFFF"/>
              </w:rPr>
              <w:t>6</w:t>
            </w:r>
            <w:r>
              <w:rPr>
                <w:rFonts w:eastAsiaTheme="minorHAnsi" w:cstheme="minorHAnsi"/>
                <w:b/>
                <w:color w:val="000000" w:themeColor="text1"/>
                <w:sz w:val="22"/>
                <w:szCs w:val="22"/>
                <w:shd w:val="clear" w:color="auto" w:fill="FFFFFF"/>
              </w:rPr>
              <w:t xml:space="preserve">, Paragraph </w:t>
            </w:r>
            <w:r w:rsidR="00100EE2" w:rsidRPr="00A500F8">
              <w:rPr>
                <w:rFonts w:eastAsiaTheme="minorHAnsi" w:cstheme="minorHAnsi"/>
                <w:b/>
                <w:color w:val="000000" w:themeColor="text1"/>
                <w:sz w:val="22"/>
                <w:szCs w:val="22"/>
                <w:shd w:val="clear" w:color="auto" w:fill="FFFFFF"/>
              </w:rPr>
              <w:t>1</w:t>
            </w:r>
            <w:r>
              <w:rPr>
                <w:rFonts w:eastAsiaTheme="minorHAnsi" w:cstheme="minorHAnsi"/>
                <w:b/>
                <w:color w:val="000000" w:themeColor="text1"/>
                <w:sz w:val="22"/>
                <w:szCs w:val="22"/>
                <w:shd w:val="clear" w:color="auto" w:fill="FFFFFF"/>
              </w:rPr>
              <w:t xml:space="preserve">, Letter </w:t>
            </w:r>
            <w:r w:rsidR="00100EE2" w:rsidRPr="00A500F8">
              <w:rPr>
                <w:rFonts w:eastAsiaTheme="minorHAnsi" w:cstheme="minorHAnsi"/>
                <w:b/>
                <w:color w:val="000000" w:themeColor="text1"/>
                <w:sz w:val="22"/>
                <w:szCs w:val="22"/>
                <w:shd w:val="clear" w:color="auto" w:fill="FFFFFF"/>
              </w:rPr>
              <w:t>f</w:t>
            </w:r>
            <w:r>
              <w:rPr>
                <w:rFonts w:eastAsiaTheme="minorHAnsi" w:cstheme="minorHAnsi"/>
                <w:b/>
                <w:color w:val="000000" w:themeColor="text1"/>
                <w:sz w:val="22"/>
                <w:szCs w:val="22"/>
                <w:shd w:val="clear" w:color="auto" w:fill="FFFFFF"/>
              </w:rPr>
              <w:t xml:space="preserve"> of</w:t>
            </w:r>
            <w:r w:rsidR="00100EE2" w:rsidRPr="00A500F8">
              <w:rPr>
                <w:rFonts w:eastAsiaTheme="minorHAnsi" w:cstheme="minorHAnsi"/>
                <w:b/>
                <w:color w:val="000000" w:themeColor="text1"/>
                <w:sz w:val="22"/>
                <w:szCs w:val="22"/>
                <w:shd w:val="clear" w:color="auto" w:fill="FFFFFF"/>
              </w:rPr>
              <w:t xml:space="preserve"> GDPR.</w:t>
            </w:r>
          </w:p>
        </w:tc>
        <w:tc>
          <w:tcPr>
            <w:tcW w:w="0" w:type="auto"/>
          </w:tcPr>
          <w:p w14:paraId="443B80B6" w14:textId="77777777" w:rsidR="00026DE5" w:rsidRDefault="007F7E04" w:rsidP="00100EE2">
            <w:pPr>
              <w:jc w:val="both"/>
              <w:rPr>
                <w:rStyle w:val="Vrazn"/>
                <w:b w:val="0"/>
                <w:sz w:val="22"/>
                <w:szCs w:val="22"/>
                <w:bdr w:val="none" w:sz="0" w:space="0" w:color="auto" w:frame="1"/>
              </w:rPr>
            </w:pPr>
            <w:r w:rsidRPr="007F7E04">
              <w:rPr>
                <w:rStyle w:val="Vrazn"/>
                <w:rFonts w:cstheme="minorHAnsi"/>
                <w:b w:val="0"/>
                <w:color w:val="000000" w:themeColor="text1"/>
                <w:sz w:val="22"/>
                <w:szCs w:val="22"/>
                <w:bdr w:val="none" w:sz="0" w:space="0" w:color="auto" w:frame="1"/>
                <w:shd w:val="clear" w:color="auto" w:fill="FFFFFF"/>
              </w:rPr>
              <w:t>U</w:t>
            </w:r>
            <w:r w:rsidRPr="007F7E04">
              <w:rPr>
                <w:rStyle w:val="Vrazn"/>
                <w:b w:val="0"/>
                <w:sz w:val="22"/>
                <w:szCs w:val="22"/>
                <w:bdr w:val="none" w:sz="0" w:space="0" w:color="auto" w:frame="1"/>
              </w:rPr>
              <w:t xml:space="preserve">sually during </w:t>
            </w:r>
          </w:p>
          <w:p w14:paraId="3B52F83A" w14:textId="2DC0459E" w:rsidR="00100EE2" w:rsidRPr="007F7E04" w:rsidRDefault="007F7E04" w:rsidP="00100EE2">
            <w:pPr>
              <w:jc w:val="both"/>
              <w:rPr>
                <w:rFonts w:eastAsiaTheme="minorHAnsi" w:cstheme="minorHAnsi"/>
                <w:b/>
                <w:color w:val="000000" w:themeColor="text1"/>
                <w:sz w:val="22"/>
                <w:szCs w:val="22"/>
                <w:shd w:val="clear" w:color="auto" w:fill="FFFFFF"/>
              </w:rPr>
            </w:pPr>
            <w:r w:rsidRPr="007F7E04">
              <w:rPr>
                <w:rStyle w:val="Vrazn"/>
                <w:b w:val="0"/>
                <w:sz w:val="22"/>
                <w:szCs w:val="22"/>
                <w:bdr w:val="none" w:sz="0" w:space="0" w:color="auto" w:frame="1"/>
              </w:rPr>
              <w:t xml:space="preserve">the period of </w:t>
            </w:r>
            <w:r w:rsidR="00026DE5">
              <w:rPr>
                <w:rStyle w:val="Vrazn"/>
                <w:b w:val="0"/>
                <w:sz w:val="22"/>
                <w:szCs w:val="22"/>
                <w:bdr w:val="none" w:sz="0" w:space="0" w:color="auto" w:frame="1"/>
              </w:rPr>
              <w:t>3</w:t>
            </w:r>
            <w:r w:rsidR="00026DE5">
              <w:rPr>
                <w:rStyle w:val="Vrazn"/>
                <w:bdr w:val="none" w:sz="0" w:space="0" w:color="auto" w:frame="1"/>
              </w:rPr>
              <w:t xml:space="preserve"> </w:t>
            </w:r>
            <w:r w:rsidRPr="007F7E04">
              <w:rPr>
                <w:rStyle w:val="Vrazn"/>
                <w:b w:val="0"/>
                <w:sz w:val="22"/>
                <w:szCs w:val="22"/>
                <w:bdr w:val="none" w:sz="0" w:space="0" w:color="auto" w:frame="1"/>
              </w:rPr>
              <w:t>months</w:t>
            </w:r>
            <w:r w:rsidRPr="007F7E04">
              <w:rPr>
                <w:rStyle w:val="Vrazn"/>
                <w:b w:val="0"/>
                <w:bdr w:val="none" w:sz="0" w:space="0" w:color="auto" w:frame="1"/>
              </w:rPr>
              <w:t>.</w:t>
            </w:r>
          </w:p>
        </w:tc>
      </w:tr>
      <w:tr w:rsidR="003C0CE1" w:rsidRPr="00A500F8" w14:paraId="3C63262B" w14:textId="77777777" w:rsidTr="004962AA">
        <w:trPr>
          <w:trHeight w:val="325"/>
        </w:trPr>
        <w:tc>
          <w:tcPr>
            <w:tcW w:w="0" w:type="auto"/>
          </w:tcPr>
          <w:p w14:paraId="7F0C9539" w14:textId="77777777" w:rsidR="00100EE2" w:rsidRPr="00A500F8" w:rsidRDefault="00100EE2" w:rsidP="00100EE2">
            <w:pPr>
              <w:autoSpaceDE w:val="0"/>
              <w:autoSpaceDN w:val="0"/>
              <w:adjustRightInd w:val="0"/>
              <w:spacing w:line="276" w:lineRule="auto"/>
              <w:jc w:val="right"/>
              <w:rPr>
                <w:rFonts w:eastAsiaTheme="minorHAnsi" w:cstheme="minorHAnsi"/>
                <w:color w:val="000000" w:themeColor="text1"/>
                <w:sz w:val="22"/>
                <w:szCs w:val="22"/>
                <w:shd w:val="clear" w:color="auto" w:fill="FFFFFF"/>
              </w:rPr>
            </w:pPr>
          </w:p>
        </w:tc>
        <w:tc>
          <w:tcPr>
            <w:tcW w:w="0" w:type="auto"/>
          </w:tcPr>
          <w:p w14:paraId="20C59F06" w14:textId="77777777" w:rsidR="00100EE2" w:rsidRPr="00A500F8" w:rsidRDefault="00100EE2" w:rsidP="00100EE2">
            <w:pPr>
              <w:autoSpaceDE w:val="0"/>
              <w:autoSpaceDN w:val="0"/>
              <w:adjustRightInd w:val="0"/>
              <w:jc w:val="both"/>
              <w:rPr>
                <w:rFonts w:cstheme="minorHAnsi"/>
                <w:sz w:val="22"/>
                <w:szCs w:val="22"/>
              </w:rPr>
            </w:pPr>
          </w:p>
        </w:tc>
        <w:tc>
          <w:tcPr>
            <w:tcW w:w="0" w:type="auto"/>
          </w:tcPr>
          <w:p w14:paraId="587271A2" w14:textId="77777777" w:rsidR="00100EE2" w:rsidRPr="00A500F8" w:rsidRDefault="00100EE2" w:rsidP="00100EE2">
            <w:pPr>
              <w:jc w:val="both"/>
              <w:rPr>
                <w:rFonts w:eastAsiaTheme="minorHAnsi" w:cstheme="minorHAnsi"/>
                <w:color w:val="000000" w:themeColor="text1"/>
                <w:sz w:val="22"/>
                <w:szCs w:val="22"/>
                <w:shd w:val="clear" w:color="auto" w:fill="FFFFFF"/>
              </w:rPr>
            </w:pPr>
          </w:p>
        </w:tc>
        <w:tc>
          <w:tcPr>
            <w:tcW w:w="0" w:type="auto"/>
          </w:tcPr>
          <w:p w14:paraId="397E467E" w14:textId="77777777" w:rsidR="00100EE2" w:rsidRPr="00A500F8" w:rsidRDefault="00100EE2" w:rsidP="00100EE2">
            <w:pPr>
              <w:jc w:val="both"/>
              <w:rPr>
                <w:rFonts w:eastAsiaTheme="minorHAnsi" w:cstheme="minorHAnsi"/>
                <w:color w:val="000000" w:themeColor="text1"/>
                <w:sz w:val="22"/>
                <w:szCs w:val="22"/>
                <w:shd w:val="clear" w:color="auto" w:fill="FFFFFF"/>
              </w:rPr>
            </w:pPr>
          </w:p>
        </w:tc>
      </w:tr>
      <w:tr w:rsidR="003C0CE1" w:rsidRPr="00A500F8" w14:paraId="3B0EC1A8" w14:textId="77777777" w:rsidTr="004962AA">
        <w:trPr>
          <w:trHeight w:val="704"/>
        </w:trPr>
        <w:tc>
          <w:tcPr>
            <w:tcW w:w="0" w:type="auto"/>
          </w:tcPr>
          <w:p w14:paraId="42BC03A8" w14:textId="77777777" w:rsidR="002F1572" w:rsidRPr="00A500F8" w:rsidRDefault="00474D1E" w:rsidP="002F1572">
            <w:pPr>
              <w:autoSpaceDE w:val="0"/>
              <w:autoSpaceDN w:val="0"/>
              <w:adjustRightInd w:val="0"/>
              <w:spacing w:line="276" w:lineRule="auto"/>
              <w:jc w:val="right"/>
              <w:rPr>
                <w:rFonts w:eastAsiaTheme="minorHAnsi" w:cstheme="minorHAnsi"/>
                <w:color w:val="000000" w:themeColor="text1"/>
                <w:sz w:val="22"/>
                <w:szCs w:val="22"/>
                <w:shd w:val="clear" w:color="auto" w:fill="FFFFFF"/>
              </w:rPr>
            </w:pPr>
            <w:r w:rsidRPr="00A500F8">
              <w:rPr>
                <w:rFonts w:eastAsiaTheme="minorHAnsi" w:cstheme="minorHAnsi"/>
                <w:color w:val="000000" w:themeColor="text1"/>
                <w:sz w:val="22"/>
                <w:szCs w:val="22"/>
                <w:shd w:val="clear" w:color="auto" w:fill="FFFFFF"/>
              </w:rPr>
              <w:t>12</w:t>
            </w:r>
            <w:r w:rsidR="002F1572" w:rsidRPr="00A500F8">
              <w:rPr>
                <w:rFonts w:eastAsiaTheme="minorHAnsi" w:cstheme="minorHAnsi"/>
                <w:color w:val="000000" w:themeColor="text1"/>
                <w:sz w:val="22"/>
                <w:szCs w:val="22"/>
                <w:shd w:val="clear" w:color="auto" w:fill="FFFFFF"/>
              </w:rPr>
              <w:t xml:space="preserve">. </w:t>
            </w:r>
          </w:p>
        </w:tc>
        <w:tc>
          <w:tcPr>
            <w:tcW w:w="0" w:type="auto"/>
          </w:tcPr>
          <w:p w14:paraId="41E51B2C" w14:textId="41DA8138" w:rsidR="002F1572" w:rsidRPr="00A500F8" w:rsidRDefault="007F7E04" w:rsidP="002F1572">
            <w:pPr>
              <w:autoSpaceDE w:val="0"/>
              <w:autoSpaceDN w:val="0"/>
              <w:adjustRightInd w:val="0"/>
              <w:rPr>
                <w:rFonts w:cstheme="minorHAnsi"/>
                <w:b/>
                <w:sz w:val="22"/>
                <w:szCs w:val="22"/>
              </w:rPr>
            </w:pPr>
            <w:r>
              <w:rPr>
                <w:rFonts w:cstheme="minorHAnsi"/>
                <w:b/>
                <w:sz w:val="22"/>
                <w:szCs w:val="22"/>
              </w:rPr>
              <w:t xml:space="preserve">Statistical purposes, archiving purposes in the public interest and historical and scientific research purposes.  </w:t>
            </w:r>
          </w:p>
        </w:tc>
        <w:tc>
          <w:tcPr>
            <w:tcW w:w="0" w:type="auto"/>
          </w:tcPr>
          <w:p w14:paraId="0D504A58" w14:textId="4D88C7A0" w:rsidR="002F1572" w:rsidRPr="00A500F8" w:rsidRDefault="007F7E04" w:rsidP="002F1572">
            <w:pPr>
              <w:pStyle w:val="Odsekzoznamu"/>
              <w:numPr>
                <w:ilvl w:val="0"/>
                <w:numId w:val="10"/>
              </w:numPr>
              <w:ind w:left="175" w:hanging="140"/>
              <w:rPr>
                <w:rFonts w:cstheme="minorHAnsi"/>
                <w:sz w:val="22"/>
                <w:szCs w:val="22"/>
              </w:rPr>
            </w:pPr>
            <w:r>
              <w:rPr>
                <w:rFonts w:cstheme="minorHAnsi"/>
                <w:sz w:val="22"/>
                <w:szCs w:val="22"/>
              </w:rPr>
              <w:t xml:space="preserve">Article </w:t>
            </w:r>
            <w:r w:rsidR="002F1572" w:rsidRPr="00A500F8">
              <w:rPr>
                <w:rFonts w:cstheme="minorHAnsi"/>
                <w:sz w:val="22"/>
                <w:szCs w:val="22"/>
              </w:rPr>
              <w:t>89</w:t>
            </w:r>
            <w:r>
              <w:rPr>
                <w:rFonts w:cstheme="minorHAnsi"/>
                <w:sz w:val="22"/>
                <w:szCs w:val="22"/>
              </w:rPr>
              <w:t xml:space="preserve"> of</w:t>
            </w:r>
            <w:r w:rsidR="002F1572" w:rsidRPr="00A500F8">
              <w:rPr>
                <w:rFonts w:cstheme="minorHAnsi"/>
                <w:sz w:val="22"/>
                <w:szCs w:val="22"/>
              </w:rPr>
              <w:t xml:space="preserve"> GDPR, </w:t>
            </w:r>
            <w:r>
              <w:rPr>
                <w:rFonts w:cstheme="minorHAnsi"/>
                <w:sz w:val="22"/>
                <w:szCs w:val="22"/>
              </w:rPr>
              <w:t>Section</w:t>
            </w:r>
            <w:r w:rsidR="002F1572" w:rsidRPr="00A500F8">
              <w:rPr>
                <w:rFonts w:cstheme="minorHAnsi"/>
                <w:sz w:val="22"/>
                <w:szCs w:val="22"/>
              </w:rPr>
              <w:t>78</w:t>
            </w:r>
            <w:r>
              <w:rPr>
                <w:rFonts w:cstheme="minorHAnsi"/>
                <w:sz w:val="22"/>
                <w:szCs w:val="22"/>
              </w:rPr>
              <w:t xml:space="preserve">, Paragraph </w:t>
            </w:r>
            <w:r w:rsidR="002F1572" w:rsidRPr="00A500F8">
              <w:rPr>
                <w:rFonts w:cstheme="minorHAnsi"/>
                <w:sz w:val="22"/>
                <w:szCs w:val="22"/>
              </w:rPr>
              <w:t>8</w:t>
            </w:r>
            <w:r>
              <w:rPr>
                <w:rFonts w:cstheme="minorHAnsi"/>
                <w:sz w:val="22"/>
                <w:szCs w:val="22"/>
              </w:rPr>
              <w:t xml:space="preserve"> of Personal Data Protection Act </w:t>
            </w:r>
            <w:r w:rsidR="002F1572" w:rsidRPr="00A500F8">
              <w:rPr>
                <w:rFonts w:cstheme="minorHAnsi"/>
                <w:sz w:val="22"/>
                <w:szCs w:val="22"/>
              </w:rPr>
              <w:t>(a</w:t>
            </w:r>
            <w:r>
              <w:rPr>
                <w:rFonts w:cstheme="minorHAnsi"/>
                <w:sz w:val="22"/>
                <w:szCs w:val="22"/>
              </w:rPr>
              <w:t>s a compatible purpose</w:t>
            </w:r>
            <w:r w:rsidR="002F1572" w:rsidRPr="00A500F8">
              <w:rPr>
                <w:rFonts w:cstheme="minorHAnsi"/>
                <w:sz w:val="22"/>
                <w:szCs w:val="22"/>
              </w:rPr>
              <w:t xml:space="preserve">) </w:t>
            </w:r>
            <w:r>
              <w:rPr>
                <w:rFonts w:cstheme="minorHAnsi"/>
                <w:sz w:val="22"/>
                <w:szCs w:val="22"/>
              </w:rPr>
              <w:t>in accordance with Act on archives and registries.</w:t>
            </w:r>
          </w:p>
        </w:tc>
        <w:tc>
          <w:tcPr>
            <w:tcW w:w="0" w:type="auto"/>
          </w:tcPr>
          <w:p w14:paraId="5C40BFE6" w14:textId="44BAB05F" w:rsidR="002F1572" w:rsidRPr="00A500F8" w:rsidRDefault="007F7E04" w:rsidP="002F1572">
            <w:pPr>
              <w:rPr>
                <w:rFonts w:cstheme="minorHAnsi"/>
                <w:sz w:val="22"/>
                <w:szCs w:val="22"/>
              </w:rPr>
            </w:pPr>
            <w:r>
              <w:rPr>
                <w:rFonts w:cstheme="minorHAnsi"/>
                <w:bCs/>
                <w:sz w:val="22"/>
                <w:szCs w:val="22"/>
              </w:rPr>
              <w:t xml:space="preserve">In accordance with the Registry Plan </w:t>
            </w:r>
            <w:r w:rsidR="002F1572" w:rsidRPr="00A500F8">
              <w:rPr>
                <w:rFonts w:cstheme="minorHAnsi"/>
                <w:bCs/>
                <w:sz w:val="22"/>
                <w:szCs w:val="22"/>
              </w:rPr>
              <w:t>/</w:t>
            </w:r>
            <w:r>
              <w:rPr>
                <w:rFonts w:cstheme="minorHAnsi"/>
                <w:bCs/>
                <w:sz w:val="22"/>
                <w:szCs w:val="22"/>
              </w:rPr>
              <w:t>Procedure of Controller</w:t>
            </w:r>
            <w:r w:rsidR="002F1572" w:rsidRPr="00A500F8">
              <w:rPr>
                <w:rFonts w:cstheme="minorHAnsi"/>
                <w:bCs/>
                <w:sz w:val="22"/>
                <w:szCs w:val="22"/>
              </w:rPr>
              <w:t>.</w:t>
            </w:r>
          </w:p>
        </w:tc>
      </w:tr>
    </w:tbl>
    <w:p w14:paraId="40282179" w14:textId="77777777" w:rsidR="00281823" w:rsidRPr="00A500F8" w:rsidRDefault="00281823" w:rsidP="00281823">
      <w:pPr>
        <w:spacing w:line="276" w:lineRule="auto"/>
        <w:rPr>
          <w:rFonts w:cstheme="minorHAnsi"/>
          <w:sz w:val="22"/>
          <w:szCs w:val="22"/>
          <w:u w:val="single"/>
        </w:rPr>
      </w:pPr>
    </w:p>
    <w:p w14:paraId="5E98F7D2" w14:textId="466EA054" w:rsidR="005E6E6A" w:rsidRPr="00A500F8" w:rsidRDefault="00161F91" w:rsidP="00281823">
      <w:pPr>
        <w:spacing w:line="276" w:lineRule="auto"/>
        <w:rPr>
          <w:rFonts w:cstheme="minorHAnsi"/>
          <w:b/>
          <w:color w:val="C00000"/>
          <w:sz w:val="22"/>
          <w:szCs w:val="22"/>
        </w:rPr>
      </w:pPr>
      <w:r>
        <w:rPr>
          <w:rFonts w:cstheme="minorHAnsi"/>
          <w:b/>
          <w:color w:val="C00000"/>
          <w:sz w:val="22"/>
          <w:szCs w:val="22"/>
        </w:rPr>
        <w:t>WHAT PERSONAL DATA ARE PROCESS</w:t>
      </w:r>
      <w:r w:rsidR="00F36CC5">
        <w:rPr>
          <w:rFonts w:cstheme="minorHAnsi"/>
          <w:b/>
          <w:color w:val="C00000"/>
          <w:sz w:val="22"/>
          <w:szCs w:val="22"/>
        </w:rPr>
        <w:t>ED</w:t>
      </w:r>
      <w:r>
        <w:rPr>
          <w:rFonts w:cstheme="minorHAnsi"/>
          <w:b/>
          <w:color w:val="C00000"/>
          <w:sz w:val="22"/>
          <w:szCs w:val="22"/>
        </w:rPr>
        <w:t xml:space="preserve"> BY US</w:t>
      </w:r>
      <w:r w:rsidR="005E6E6A" w:rsidRPr="00A500F8">
        <w:rPr>
          <w:rFonts w:cstheme="minorHAnsi"/>
          <w:b/>
          <w:color w:val="C00000"/>
          <w:sz w:val="22"/>
          <w:szCs w:val="22"/>
        </w:rPr>
        <w:t>?</w:t>
      </w:r>
    </w:p>
    <w:p w14:paraId="2D681D77" w14:textId="73032F9C" w:rsidR="005E6E6A" w:rsidRPr="00A500F8" w:rsidRDefault="00161F91" w:rsidP="000D7769">
      <w:pPr>
        <w:spacing w:line="276" w:lineRule="auto"/>
        <w:jc w:val="both"/>
        <w:rPr>
          <w:rFonts w:cstheme="minorHAnsi"/>
          <w:sz w:val="22"/>
          <w:szCs w:val="22"/>
        </w:rPr>
      </w:pPr>
      <w:r>
        <w:rPr>
          <w:rFonts w:cstheme="minorHAnsi"/>
          <w:sz w:val="22"/>
          <w:szCs w:val="22"/>
        </w:rPr>
        <w:t>In relation to you as a data subject</w:t>
      </w:r>
      <w:r w:rsidR="00F36CC5">
        <w:rPr>
          <w:rFonts w:cstheme="minorHAnsi"/>
          <w:sz w:val="22"/>
          <w:szCs w:val="22"/>
        </w:rPr>
        <w:t xml:space="preserve"> concerned</w:t>
      </w:r>
      <w:r>
        <w:rPr>
          <w:rFonts w:cstheme="minorHAnsi"/>
          <w:sz w:val="22"/>
          <w:szCs w:val="22"/>
        </w:rPr>
        <w:t>, in general we only process so-called ordinary personal data</w:t>
      </w:r>
      <w:r w:rsidR="005E6E6A" w:rsidRPr="00A500F8">
        <w:rPr>
          <w:rFonts w:cstheme="minorHAnsi"/>
          <w:sz w:val="22"/>
          <w:szCs w:val="22"/>
        </w:rPr>
        <w:t xml:space="preserve">. </w:t>
      </w:r>
      <w:r>
        <w:rPr>
          <w:rFonts w:cstheme="minorHAnsi"/>
          <w:sz w:val="22"/>
          <w:szCs w:val="22"/>
        </w:rPr>
        <w:t>In particular</w:t>
      </w:r>
      <w:r w:rsidR="00F36CC5">
        <w:rPr>
          <w:rFonts w:cstheme="minorHAnsi"/>
          <w:sz w:val="22"/>
          <w:szCs w:val="22"/>
        </w:rPr>
        <w:t>,</w:t>
      </w:r>
      <w:r>
        <w:rPr>
          <w:rFonts w:cstheme="minorHAnsi"/>
          <w:sz w:val="22"/>
          <w:szCs w:val="22"/>
        </w:rPr>
        <w:t xml:space="preserve"> basic identification and contact data</w:t>
      </w:r>
      <w:r w:rsidR="002D5187" w:rsidRPr="00A500F8">
        <w:rPr>
          <w:rFonts w:cstheme="minorHAnsi"/>
          <w:sz w:val="22"/>
          <w:szCs w:val="22"/>
        </w:rPr>
        <w:t>: tit</w:t>
      </w:r>
      <w:r>
        <w:rPr>
          <w:rFonts w:cstheme="minorHAnsi"/>
          <w:sz w:val="22"/>
          <w:szCs w:val="22"/>
        </w:rPr>
        <w:t xml:space="preserve">le, first name, </w:t>
      </w:r>
      <w:r w:rsidR="00F36CC5">
        <w:rPr>
          <w:rFonts w:cstheme="minorHAnsi"/>
          <w:sz w:val="22"/>
          <w:szCs w:val="22"/>
        </w:rPr>
        <w:t>surname</w:t>
      </w:r>
      <w:r>
        <w:rPr>
          <w:rFonts w:cstheme="minorHAnsi"/>
          <w:sz w:val="22"/>
          <w:szCs w:val="22"/>
        </w:rPr>
        <w:t>, address or delivery address or any other address of customer´s residence</w:t>
      </w:r>
      <w:r w:rsidR="002D5187" w:rsidRPr="00A500F8">
        <w:rPr>
          <w:rFonts w:cstheme="minorHAnsi"/>
          <w:sz w:val="22"/>
          <w:szCs w:val="22"/>
        </w:rPr>
        <w:t>, e-mail, tele</w:t>
      </w:r>
      <w:r>
        <w:rPr>
          <w:rFonts w:cstheme="minorHAnsi"/>
          <w:sz w:val="22"/>
          <w:szCs w:val="22"/>
        </w:rPr>
        <w:t>phone number</w:t>
      </w:r>
      <w:r w:rsidR="002D5187" w:rsidRPr="00A500F8">
        <w:rPr>
          <w:rFonts w:cstheme="minorHAnsi"/>
          <w:sz w:val="22"/>
          <w:szCs w:val="22"/>
        </w:rPr>
        <w:t>.</w:t>
      </w:r>
      <w:r w:rsidR="00474D1E" w:rsidRPr="00A500F8">
        <w:rPr>
          <w:rFonts w:cstheme="minorHAnsi"/>
          <w:sz w:val="22"/>
          <w:szCs w:val="22"/>
        </w:rPr>
        <w:t xml:space="preserve"> </w:t>
      </w:r>
      <w:r>
        <w:rPr>
          <w:rFonts w:cstheme="minorHAnsi"/>
          <w:sz w:val="22"/>
          <w:szCs w:val="22"/>
        </w:rPr>
        <w:t>I</w:t>
      </w:r>
      <w:r w:rsidR="00F36CC5">
        <w:rPr>
          <w:rFonts w:cstheme="minorHAnsi"/>
          <w:sz w:val="22"/>
          <w:szCs w:val="22"/>
        </w:rPr>
        <w:t>n</w:t>
      </w:r>
      <w:r>
        <w:rPr>
          <w:rFonts w:cstheme="minorHAnsi"/>
          <w:sz w:val="22"/>
          <w:szCs w:val="22"/>
        </w:rPr>
        <w:t xml:space="preserve"> the case of camera system, the videorecord of natural persons is processed. In the case of recruitment, the personal data stated in your curriculum vitae and the personal data obtained within the framework of selection procedure.  </w:t>
      </w:r>
      <w:r w:rsidR="00474D1E" w:rsidRPr="00A500F8">
        <w:rPr>
          <w:rFonts w:cstheme="minorHAnsi"/>
          <w:sz w:val="22"/>
          <w:szCs w:val="22"/>
        </w:rPr>
        <w:t xml:space="preserve"> </w:t>
      </w:r>
    </w:p>
    <w:p w14:paraId="1377C225" w14:textId="77777777" w:rsidR="00997373" w:rsidRPr="00A500F8" w:rsidRDefault="00997373" w:rsidP="00281823">
      <w:pPr>
        <w:spacing w:line="276" w:lineRule="auto"/>
        <w:rPr>
          <w:rFonts w:cstheme="minorHAnsi"/>
          <w:sz w:val="22"/>
          <w:szCs w:val="22"/>
          <w:u w:val="single"/>
        </w:rPr>
      </w:pPr>
    </w:p>
    <w:p w14:paraId="745FBCD0" w14:textId="77777777" w:rsidR="00997373" w:rsidRPr="00A500F8" w:rsidRDefault="00997373" w:rsidP="00281823">
      <w:pPr>
        <w:spacing w:line="276" w:lineRule="auto"/>
        <w:rPr>
          <w:rFonts w:cstheme="minorHAnsi"/>
          <w:sz w:val="22"/>
          <w:szCs w:val="22"/>
          <w:u w:val="single"/>
        </w:rPr>
      </w:pPr>
    </w:p>
    <w:p w14:paraId="17DB5A52" w14:textId="15281E6B" w:rsidR="00281823" w:rsidRPr="00A500F8" w:rsidRDefault="00041EE7" w:rsidP="00281823">
      <w:pPr>
        <w:spacing w:line="276" w:lineRule="auto"/>
        <w:rPr>
          <w:rFonts w:cstheme="minorHAnsi"/>
          <w:b/>
          <w:color w:val="C00000"/>
          <w:sz w:val="22"/>
          <w:szCs w:val="22"/>
        </w:rPr>
      </w:pPr>
      <w:r>
        <w:rPr>
          <w:rFonts w:cstheme="minorHAnsi"/>
          <w:b/>
          <w:color w:val="C00000"/>
          <w:sz w:val="22"/>
          <w:szCs w:val="22"/>
        </w:rPr>
        <w:lastRenderedPageBreak/>
        <w:t xml:space="preserve">TO WHOM </w:t>
      </w:r>
      <w:r w:rsidR="005F3FC3">
        <w:rPr>
          <w:rFonts w:cstheme="minorHAnsi"/>
          <w:b/>
          <w:color w:val="C00000"/>
          <w:sz w:val="22"/>
          <w:szCs w:val="22"/>
        </w:rPr>
        <w:t>CAN</w:t>
      </w:r>
      <w:r>
        <w:rPr>
          <w:rFonts w:cstheme="minorHAnsi"/>
          <w:b/>
          <w:color w:val="C00000"/>
          <w:sz w:val="22"/>
          <w:szCs w:val="22"/>
        </w:rPr>
        <w:t xml:space="preserve"> BE YOUR PERSONAL DATA </w:t>
      </w:r>
      <w:r w:rsidR="005F3FC3">
        <w:rPr>
          <w:rFonts w:cstheme="minorHAnsi"/>
          <w:b/>
          <w:color w:val="C00000"/>
          <w:sz w:val="22"/>
          <w:szCs w:val="22"/>
        </w:rPr>
        <w:t>GIVEN OR MADE AVAILABLE</w:t>
      </w:r>
      <w:r w:rsidR="00A57BC9" w:rsidRPr="00A500F8">
        <w:rPr>
          <w:rFonts w:cstheme="minorHAnsi"/>
          <w:b/>
          <w:color w:val="C00000"/>
          <w:sz w:val="22"/>
          <w:szCs w:val="22"/>
        </w:rPr>
        <w:t>?</w:t>
      </w:r>
    </w:p>
    <w:p w14:paraId="5524BED9" w14:textId="5C429F1D" w:rsidR="00A57BC9" w:rsidRPr="00A500F8" w:rsidRDefault="005F3FC3" w:rsidP="00A57BC9">
      <w:pPr>
        <w:spacing w:line="276" w:lineRule="auto"/>
        <w:rPr>
          <w:rFonts w:cstheme="minorHAnsi"/>
          <w:color w:val="000000" w:themeColor="text1"/>
          <w:sz w:val="22"/>
          <w:szCs w:val="22"/>
          <w:shd w:val="clear" w:color="auto" w:fill="FFFFFF"/>
        </w:rPr>
      </w:pPr>
      <w:r>
        <w:rPr>
          <w:rFonts w:cstheme="minorHAnsi"/>
          <w:color w:val="000000" w:themeColor="text1"/>
          <w:sz w:val="22"/>
          <w:szCs w:val="22"/>
          <w:shd w:val="clear" w:color="auto" w:fill="FFFFFF"/>
        </w:rPr>
        <w:t>Your personal data can be given or made available to the following categories of recipients</w:t>
      </w:r>
      <w:r w:rsidR="00A57BC9" w:rsidRPr="00A500F8">
        <w:rPr>
          <w:rFonts w:cstheme="minorHAnsi"/>
          <w:color w:val="000000" w:themeColor="text1"/>
          <w:sz w:val="22"/>
          <w:szCs w:val="22"/>
          <w:shd w:val="clear" w:color="auto" w:fill="FFFFFF"/>
        </w:rPr>
        <w:t xml:space="preserve">. </w:t>
      </w:r>
    </w:p>
    <w:tbl>
      <w:tblPr>
        <w:tblStyle w:val="Mriekatabuky"/>
        <w:tblW w:w="0" w:type="auto"/>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firstRow="1" w:lastRow="0" w:firstColumn="1" w:lastColumn="0" w:noHBand="0" w:noVBand="1"/>
      </w:tblPr>
      <w:tblGrid>
        <w:gridCol w:w="9010"/>
      </w:tblGrid>
      <w:tr w:rsidR="00281823" w:rsidRPr="00A500F8" w14:paraId="75F96685" w14:textId="77777777" w:rsidTr="00F829A0">
        <w:tc>
          <w:tcPr>
            <w:tcW w:w="9010" w:type="dxa"/>
            <w:tcBorders>
              <w:top w:val="nil"/>
              <w:bottom w:val="nil"/>
            </w:tcBorders>
            <w:shd w:val="clear" w:color="auto" w:fill="auto"/>
          </w:tcPr>
          <w:p w14:paraId="7DBA7A79" w14:textId="277E01CC" w:rsidR="00281823" w:rsidRPr="00A500F8" w:rsidRDefault="005F3FC3" w:rsidP="003C0CE1">
            <w:pPr>
              <w:spacing w:line="276" w:lineRule="auto"/>
              <w:rPr>
                <w:rFonts w:cstheme="minorHAnsi"/>
                <w:b/>
                <w:color w:val="C23027"/>
                <w:sz w:val="22"/>
                <w:szCs w:val="22"/>
                <w:highlight w:val="lightGray"/>
                <w:shd w:val="clear" w:color="auto" w:fill="FFFFFF"/>
              </w:rPr>
            </w:pPr>
            <w:r>
              <w:rPr>
                <w:rFonts w:cstheme="minorHAnsi"/>
                <w:b/>
                <w:color w:val="000000" w:themeColor="text1"/>
                <w:sz w:val="22"/>
                <w:szCs w:val="22"/>
                <w:shd w:val="clear" w:color="auto" w:fill="FFFFFF"/>
              </w:rPr>
              <w:t xml:space="preserve">CATEGORIES OF RECIPIENTS </w:t>
            </w:r>
            <w:r w:rsidR="00281823" w:rsidRPr="00A500F8">
              <w:rPr>
                <w:rFonts w:cstheme="minorHAnsi"/>
                <w:b/>
                <w:color w:val="000000" w:themeColor="text1"/>
                <w:sz w:val="22"/>
                <w:szCs w:val="22"/>
                <w:shd w:val="clear" w:color="auto" w:fill="FFFFFF"/>
              </w:rPr>
              <w:t xml:space="preserve"> </w:t>
            </w:r>
          </w:p>
        </w:tc>
      </w:tr>
      <w:tr w:rsidR="00281823" w:rsidRPr="00A500F8" w14:paraId="06F1A941" w14:textId="77777777" w:rsidTr="00A57BC9">
        <w:tc>
          <w:tcPr>
            <w:tcW w:w="9010" w:type="dxa"/>
            <w:tcBorders>
              <w:top w:val="nil"/>
              <w:bottom w:val="nil"/>
            </w:tcBorders>
            <w:shd w:val="clear" w:color="auto" w:fill="auto"/>
          </w:tcPr>
          <w:p w14:paraId="7BDEF22D" w14:textId="2DFE1C9D" w:rsidR="009B5FD9" w:rsidRPr="00A500F8" w:rsidRDefault="005F3FC3" w:rsidP="009B5FD9">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the company supplying accounting services for us in the case of the drawing up and processing of accounting documents; </w:t>
            </w:r>
          </w:p>
          <w:p w14:paraId="32FD9DE9" w14:textId="409C4268" w:rsidR="002D5187" w:rsidRPr="00A500F8" w:rsidRDefault="005F3FC3" w:rsidP="002D5187">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external co-workers for the purpose of the execution of order;</w:t>
            </w:r>
            <w:r w:rsidR="002D5187" w:rsidRPr="00A500F8">
              <w:rPr>
                <w:rFonts w:cstheme="minorHAnsi"/>
                <w:color w:val="000000" w:themeColor="text1"/>
                <w:sz w:val="22"/>
                <w:szCs w:val="22"/>
                <w:shd w:val="clear" w:color="auto" w:fill="FFFFFF"/>
              </w:rPr>
              <w:t xml:space="preserve"> </w:t>
            </w:r>
          </w:p>
          <w:p w14:paraId="469FCD55" w14:textId="3F31C420" w:rsidR="002D5187" w:rsidRPr="00A500F8" w:rsidRDefault="005F3FC3" w:rsidP="002D5187">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the provider of IT service/maintenance/support;</w:t>
            </w:r>
          </w:p>
          <w:p w14:paraId="7B951FF9" w14:textId="134A2178" w:rsidR="009B5FD9" w:rsidRPr="00A500F8" w:rsidRDefault="005F3FC3" w:rsidP="009B5FD9">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the provider of hosting services for the purpose of </w:t>
            </w:r>
            <w:r w:rsidR="009060CF">
              <w:rPr>
                <w:rFonts w:cstheme="minorHAnsi"/>
                <w:color w:val="000000" w:themeColor="text1"/>
                <w:sz w:val="22"/>
                <w:szCs w:val="22"/>
                <w:shd w:val="clear" w:color="auto" w:fill="FFFFFF"/>
              </w:rPr>
              <w:t xml:space="preserve">the </w:t>
            </w:r>
            <w:r>
              <w:rPr>
                <w:rFonts w:cstheme="minorHAnsi"/>
                <w:color w:val="000000" w:themeColor="text1"/>
                <w:sz w:val="22"/>
                <w:szCs w:val="22"/>
                <w:shd w:val="clear" w:color="auto" w:fill="FFFFFF"/>
              </w:rPr>
              <w:t>preservation and/or</w:t>
            </w:r>
            <w:r w:rsidR="009060CF">
              <w:rPr>
                <w:rFonts w:cstheme="minorHAnsi"/>
                <w:color w:val="000000" w:themeColor="text1"/>
                <w:sz w:val="22"/>
                <w:szCs w:val="22"/>
                <w:shd w:val="clear" w:color="auto" w:fill="FFFFFF"/>
              </w:rPr>
              <w:t xml:space="preserve"> backing up of electronic data;</w:t>
            </w:r>
          </w:p>
          <w:p w14:paraId="22F89B74" w14:textId="5AE41B80" w:rsidR="009B5FD9" w:rsidRPr="00A500F8" w:rsidRDefault="009060CF" w:rsidP="009B5FD9">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bCs/>
                <w:sz w:val="22"/>
                <w:szCs w:val="22"/>
              </w:rPr>
              <w:t>courier</w:t>
            </w:r>
            <w:r w:rsidR="009B5FD9" w:rsidRPr="00A500F8">
              <w:rPr>
                <w:rFonts w:cstheme="minorHAnsi"/>
                <w:bCs/>
                <w:sz w:val="22"/>
                <w:szCs w:val="22"/>
              </w:rPr>
              <w:t>/d</w:t>
            </w:r>
            <w:r>
              <w:rPr>
                <w:rFonts w:cstheme="minorHAnsi"/>
                <w:bCs/>
                <w:sz w:val="22"/>
                <w:szCs w:val="22"/>
              </w:rPr>
              <w:t>elivery services</w:t>
            </w:r>
            <w:r w:rsidR="009B5FD9" w:rsidRPr="00A500F8">
              <w:rPr>
                <w:rFonts w:cstheme="minorHAnsi"/>
                <w:bCs/>
                <w:sz w:val="22"/>
                <w:szCs w:val="22"/>
              </w:rPr>
              <w:t>/</w:t>
            </w:r>
            <w:r>
              <w:rPr>
                <w:rFonts w:cstheme="minorHAnsi"/>
                <w:bCs/>
                <w:sz w:val="22"/>
                <w:szCs w:val="22"/>
              </w:rPr>
              <w:t xml:space="preserve">the </w:t>
            </w:r>
            <w:r w:rsidR="009B5FD9" w:rsidRPr="00A500F8">
              <w:rPr>
                <w:rFonts w:cstheme="minorHAnsi"/>
                <w:bCs/>
                <w:sz w:val="22"/>
                <w:szCs w:val="22"/>
              </w:rPr>
              <w:t>Slov</w:t>
            </w:r>
            <w:r>
              <w:rPr>
                <w:rFonts w:cstheme="minorHAnsi"/>
                <w:bCs/>
                <w:sz w:val="22"/>
                <w:szCs w:val="22"/>
              </w:rPr>
              <w:t xml:space="preserve">ak Post Office company for the purpose of the delivery of goods; </w:t>
            </w:r>
          </w:p>
          <w:p w14:paraId="36707EB1" w14:textId="6AD6C778" w:rsidR="00DE167D" w:rsidRPr="00A500F8" w:rsidRDefault="009060CF" w:rsidP="009B5FD9">
            <w:pPr>
              <w:pStyle w:val="Odsekzoznamu"/>
              <w:numPr>
                <w:ilvl w:val="0"/>
                <w:numId w:val="2"/>
              </w:numPr>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external consultants for the purpose of professional counselling with respect to the selection of the most suitable candidate and the working out of the profile of candidate; </w:t>
            </w:r>
          </w:p>
          <w:p w14:paraId="14B92611" w14:textId="0051D885" w:rsidR="009B5FD9" w:rsidRPr="00A500F8" w:rsidRDefault="009060CF" w:rsidP="009B5FD9">
            <w:pPr>
              <w:pStyle w:val="Odsekzoznamu"/>
              <w:numPr>
                <w:ilvl w:val="0"/>
                <w:numId w:val="2"/>
              </w:numPr>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external professional advisors such as lawyers, auditors, tax advisors, interpreters, and so on;  </w:t>
            </w:r>
          </w:p>
          <w:p w14:paraId="1DF624E2" w14:textId="6CD005CA" w:rsidR="002F69D4" w:rsidRPr="00F36CC5" w:rsidRDefault="009060CF" w:rsidP="00F36CC5">
            <w:pPr>
              <w:pStyle w:val="Odsekzoznamu"/>
              <w:numPr>
                <w:ilvl w:val="0"/>
                <w:numId w:val="2"/>
              </w:numPr>
              <w:spacing w:line="276" w:lineRule="auto"/>
              <w:ind w:left="142" w:hanging="142"/>
              <w:rPr>
                <w:rFonts w:cstheme="minorHAnsi"/>
                <w:color w:val="000000" w:themeColor="text1"/>
                <w:sz w:val="22"/>
                <w:szCs w:val="22"/>
                <w:shd w:val="clear" w:color="auto" w:fill="FFFFFF"/>
              </w:rPr>
            </w:pPr>
            <w:r>
              <w:rPr>
                <w:rFonts w:cstheme="minorHAnsi"/>
                <w:color w:val="000000" w:themeColor="text1"/>
                <w:sz w:val="22"/>
                <w:szCs w:val="22"/>
                <w:shd w:val="clear" w:color="auto" w:fill="FFFFFF"/>
              </w:rPr>
              <w:t>national inspection authorities for the purpose of possible</w:t>
            </w:r>
            <w:r w:rsidRPr="00F36CC5">
              <w:rPr>
                <w:rFonts w:cstheme="minorHAnsi"/>
                <w:color w:val="000000" w:themeColor="text1"/>
                <w:sz w:val="22"/>
                <w:szCs w:val="22"/>
                <w:shd w:val="clear" w:color="auto" w:fill="FFFFFF"/>
              </w:rPr>
              <w:t xml:space="preserve"> inspections. </w:t>
            </w:r>
          </w:p>
        </w:tc>
      </w:tr>
    </w:tbl>
    <w:p w14:paraId="7FF6CA19" w14:textId="77777777" w:rsidR="00356265" w:rsidRPr="00A500F8" w:rsidRDefault="00356265" w:rsidP="006B15F7">
      <w:pPr>
        <w:tabs>
          <w:tab w:val="left" w:pos="2127"/>
        </w:tabs>
        <w:spacing w:line="276" w:lineRule="auto"/>
        <w:jc w:val="both"/>
        <w:rPr>
          <w:rFonts w:cstheme="minorHAnsi"/>
          <w:b/>
          <w:color w:val="C00000"/>
          <w:sz w:val="22"/>
          <w:szCs w:val="22"/>
        </w:rPr>
      </w:pPr>
    </w:p>
    <w:p w14:paraId="39B416B8" w14:textId="443FFAF3" w:rsidR="00A57BC9" w:rsidRPr="00A500F8" w:rsidRDefault="001A29C3" w:rsidP="00281823">
      <w:pPr>
        <w:spacing w:line="276" w:lineRule="auto"/>
        <w:rPr>
          <w:rFonts w:cstheme="minorHAnsi"/>
          <w:b/>
          <w:color w:val="C00000"/>
          <w:sz w:val="22"/>
          <w:szCs w:val="22"/>
        </w:rPr>
      </w:pPr>
      <w:r>
        <w:rPr>
          <w:rFonts w:cstheme="minorHAnsi"/>
          <w:b/>
          <w:color w:val="C00000"/>
          <w:sz w:val="22"/>
          <w:szCs w:val="22"/>
        </w:rPr>
        <w:t>DO WE TRANSMIT YOUR PERSONAL DATA TO THIRD COUNTRIES OR ANY INTERNATIONAL ORGANISATION</w:t>
      </w:r>
      <w:r w:rsidR="006B15F7" w:rsidRPr="00A500F8">
        <w:rPr>
          <w:rFonts w:cstheme="minorHAnsi"/>
          <w:b/>
          <w:color w:val="C00000"/>
          <w:sz w:val="22"/>
          <w:szCs w:val="22"/>
        </w:rPr>
        <w:t>?</w:t>
      </w:r>
    </w:p>
    <w:tbl>
      <w:tblPr>
        <w:tblStyle w:val="Mriekatabuky"/>
        <w:tblW w:w="0" w:type="auto"/>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firstRow="1" w:lastRow="0" w:firstColumn="1" w:lastColumn="0" w:noHBand="0" w:noVBand="1"/>
      </w:tblPr>
      <w:tblGrid>
        <w:gridCol w:w="9056"/>
      </w:tblGrid>
      <w:tr w:rsidR="00281823" w:rsidRPr="00A500F8" w14:paraId="268A015A" w14:textId="77777777" w:rsidTr="00F829A0">
        <w:tc>
          <w:tcPr>
            <w:tcW w:w="9056" w:type="dxa"/>
            <w:tcBorders>
              <w:top w:val="nil"/>
              <w:bottom w:val="nil"/>
            </w:tcBorders>
            <w:shd w:val="clear" w:color="auto" w:fill="auto"/>
          </w:tcPr>
          <w:p w14:paraId="4CD87193" w14:textId="1DD2903C" w:rsidR="00281823" w:rsidRPr="00A500F8" w:rsidRDefault="001A29C3" w:rsidP="008A592B">
            <w:pPr>
              <w:spacing w:line="276" w:lineRule="auto"/>
              <w:jc w:val="both"/>
              <w:rPr>
                <w:rFonts w:cstheme="minorHAnsi"/>
                <w:color w:val="000000" w:themeColor="text1"/>
                <w:sz w:val="22"/>
                <w:szCs w:val="22"/>
                <w:shd w:val="clear" w:color="auto" w:fill="FFFFFF"/>
              </w:rPr>
            </w:pPr>
            <w:r>
              <w:rPr>
                <w:rFonts w:cstheme="minorHAnsi"/>
                <w:color w:val="000000" w:themeColor="text1"/>
                <w:sz w:val="22"/>
                <w:szCs w:val="22"/>
                <w:shd w:val="clear" w:color="auto" w:fill="FFFFFF"/>
              </w:rPr>
              <w:t>We neither transmit your personal data to a third country outside the EU</w:t>
            </w:r>
            <w:r w:rsidR="00AD095A">
              <w:rPr>
                <w:rFonts w:cstheme="minorHAnsi"/>
                <w:color w:val="000000" w:themeColor="text1"/>
                <w:sz w:val="22"/>
                <w:szCs w:val="22"/>
                <w:shd w:val="clear" w:color="auto" w:fill="FFFFFF"/>
              </w:rPr>
              <w:t xml:space="preserve"> countries</w:t>
            </w:r>
            <w:r>
              <w:rPr>
                <w:rFonts w:cstheme="minorHAnsi"/>
                <w:color w:val="000000" w:themeColor="text1"/>
                <w:sz w:val="22"/>
                <w:szCs w:val="22"/>
                <w:shd w:val="clear" w:color="auto" w:fill="FFFFFF"/>
              </w:rPr>
              <w:t xml:space="preserve"> and the EEA or  </w:t>
            </w:r>
            <w:r w:rsidR="00AD095A">
              <w:rPr>
                <w:rFonts w:cstheme="minorHAnsi"/>
                <w:color w:val="000000" w:themeColor="text1"/>
                <w:sz w:val="22"/>
                <w:szCs w:val="22"/>
                <w:shd w:val="clear" w:color="auto" w:fill="FFFFFF"/>
              </w:rPr>
              <w:t>an international organisation nor we intend to do it.</w:t>
            </w:r>
          </w:p>
        </w:tc>
      </w:tr>
    </w:tbl>
    <w:p w14:paraId="17629138" w14:textId="77777777" w:rsidR="009F5DE1" w:rsidRPr="00A500F8" w:rsidRDefault="009F5DE1" w:rsidP="00281823">
      <w:pPr>
        <w:spacing w:line="276" w:lineRule="auto"/>
        <w:jc w:val="both"/>
        <w:rPr>
          <w:rFonts w:cstheme="minorHAnsi"/>
          <w:b/>
          <w:color w:val="C00000"/>
          <w:sz w:val="22"/>
          <w:szCs w:val="22"/>
        </w:rPr>
      </w:pPr>
    </w:p>
    <w:p w14:paraId="3B69DBAC" w14:textId="785A06DB" w:rsidR="00E636E8" w:rsidRPr="00A500F8" w:rsidRDefault="00AD095A" w:rsidP="00281823">
      <w:pPr>
        <w:spacing w:line="276" w:lineRule="auto"/>
        <w:jc w:val="both"/>
        <w:rPr>
          <w:rFonts w:cstheme="minorHAnsi"/>
          <w:b/>
          <w:color w:val="C00000"/>
          <w:sz w:val="22"/>
          <w:szCs w:val="22"/>
        </w:rPr>
      </w:pPr>
      <w:r>
        <w:rPr>
          <w:rFonts w:cstheme="minorHAnsi"/>
          <w:b/>
          <w:color w:val="C00000"/>
          <w:sz w:val="22"/>
          <w:szCs w:val="22"/>
        </w:rPr>
        <w:t>WHAT ARE YOUR RIGHTS AS A DATA SUBJECT</w:t>
      </w:r>
      <w:r w:rsidR="000E61E7">
        <w:rPr>
          <w:rFonts w:cstheme="minorHAnsi"/>
          <w:b/>
          <w:color w:val="C00000"/>
          <w:sz w:val="22"/>
          <w:szCs w:val="22"/>
        </w:rPr>
        <w:t xml:space="preserve"> CONCERNED</w:t>
      </w:r>
      <w:r w:rsidR="00F829A0" w:rsidRPr="00A500F8">
        <w:rPr>
          <w:rFonts w:cstheme="minorHAnsi"/>
          <w:b/>
          <w:color w:val="C00000"/>
          <w:sz w:val="22"/>
          <w:szCs w:val="22"/>
        </w:rPr>
        <w:t>?</w:t>
      </w:r>
    </w:p>
    <w:tbl>
      <w:tblPr>
        <w:tblStyle w:val="Mriekatabuky"/>
        <w:tblW w:w="5000" w:type="pct"/>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firstRow="1" w:lastRow="0" w:firstColumn="1" w:lastColumn="0" w:noHBand="0" w:noVBand="1"/>
      </w:tblPr>
      <w:tblGrid>
        <w:gridCol w:w="9064"/>
      </w:tblGrid>
      <w:tr w:rsidR="00281823" w:rsidRPr="00A500F8" w14:paraId="66C14868" w14:textId="77777777" w:rsidTr="001A6644">
        <w:trPr>
          <w:trHeight w:val="162"/>
        </w:trPr>
        <w:tc>
          <w:tcPr>
            <w:tcW w:w="5000" w:type="pct"/>
            <w:tcBorders>
              <w:top w:val="nil"/>
              <w:bottom w:val="nil"/>
            </w:tcBorders>
            <w:shd w:val="clear" w:color="auto" w:fill="auto"/>
          </w:tcPr>
          <w:p w14:paraId="671D3684" w14:textId="459F7430" w:rsidR="00281823" w:rsidRPr="00A500F8" w:rsidRDefault="00494A86" w:rsidP="003C0CE1">
            <w:pPr>
              <w:spacing w:line="276" w:lineRule="auto"/>
              <w:jc w:val="both"/>
              <w:rPr>
                <w:rFonts w:cstheme="minorHAnsi"/>
                <w:b/>
                <w:color w:val="C23027"/>
                <w:sz w:val="22"/>
                <w:szCs w:val="22"/>
                <w:highlight w:val="lightGray"/>
              </w:rPr>
            </w:pPr>
            <w:r>
              <w:rPr>
                <w:rFonts w:cstheme="minorHAnsi"/>
                <w:b/>
                <w:color w:val="000000" w:themeColor="text1"/>
                <w:sz w:val="22"/>
                <w:szCs w:val="22"/>
              </w:rPr>
              <w:t xml:space="preserve">INSTRUCTIONS ON THE RIGHTS OF DATA SUBJECT </w:t>
            </w:r>
            <w:r w:rsidR="000E61E7">
              <w:rPr>
                <w:rFonts w:cstheme="minorHAnsi"/>
                <w:b/>
                <w:color w:val="000000" w:themeColor="text1"/>
                <w:sz w:val="22"/>
                <w:szCs w:val="22"/>
              </w:rPr>
              <w:t>CONCERNED</w:t>
            </w:r>
          </w:p>
        </w:tc>
      </w:tr>
      <w:tr w:rsidR="00281823" w:rsidRPr="00A500F8" w14:paraId="61CC318F" w14:textId="77777777" w:rsidTr="00997373">
        <w:trPr>
          <w:trHeight w:val="567"/>
        </w:trPr>
        <w:tc>
          <w:tcPr>
            <w:tcW w:w="5000" w:type="pct"/>
            <w:tcBorders>
              <w:top w:val="nil"/>
              <w:bottom w:val="nil"/>
            </w:tcBorders>
          </w:tcPr>
          <w:p w14:paraId="2003B18C" w14:textId="7660118F" w:rsidR="00281823" w:rsidRDefault="00494A86" w:rsidP="003C0CE1">
            <w:pPr>
              <w:tabs>
                <w:tab w:val="left" w:pos="2127"/>
              </w:tabs>
              <w:spacing w:line="276" w:lineRule="auto"/>
              <w:jc w:val="both"/>
              <w:rPr>
                <w:rFonts w:cstheme="minorHAnsi"/>
                <w:sz w:val="22"/>
                <w:szCs w:val="22"/>
              </w:rPr>
            </w:pPr>
            <w:r>
              <w:rPr>
                <w:rFonts w:cstheme="minorHAnsi"/>
                <w:sz w:val="21"/>
                <w:szCs w:val="21"/>
              </w:rPr>
              <w:t xml:space="preserve">In accordance with Articles </w:t>
            </w:r>
            <w:r w:rsidRPr="001F7216">
              <w:rPr>
                <w:rFonts w:cstheme="minorHAnsi"/>
                <w:sz w:val="21"/>
                <w:szCs w:val="21"/>
              </w:rPr>
              <w:t xml:space="preserve">13 – 21 </w:t>
            </w:r>
            <w:r>
              <w:rPr>
                <w:rFonts w:cstheme="minorHAnsi"/>
                <w:sz w:val="21"/>
                <w:szCs w:val="21"/>
              </w:rPr>
              <w:t xml:space="preserve">of </w:t>
            </w:r>
            <w:r w:rsidRPr="001F7216">
              <w:rPr>
                <w:rFonts w:cstheme="minorHAnsi"/>
                <w:sz w:val="21"/>
                <w:szCs w:val="21"/>
              </w:rPr>
              <w:t>GDPR (</w:t>
            </w:r>
            <w:r>
              <w:rPr>
                <w:rFonts w:cstheme="minorHAnsi"/>
                <w:sz w:val="21"/>
                <w:szCs w:val="21"/>
              </w:rPr>
              <w:t>Sections</w:t>
            </w:r>
            <w:r w:rsidRPr="001F7216">
              <w:rPr>
                <w:rFonts w:cstheme="minorHAnsi"/>
                <w:sz w:val="21"/>
                <w:szCs w:val="21"/>
              </w:rPr>
              <w:t xml:space="preserve"> 19-27</w:t>
            </w:r>
            <w:r>
              <w:rPr>
                <w:rFonts w:cstheme="minorHAnsi"/>
                <w:sz w:val="21"/>
                <w:szCs w:val="21"/>
              </w:rPr>
              <w:t xml:space="preserve"> of Personal Data Protection Act</w:t>
            </w:r>
            <w:r w:rsidRPr="001F7216">
              <w:rPr>
                <w:rFonts w:cstheme="minorHAnsi"/>
                <w:sz w:val="21"/>
                <w:szCs w:val="21"/>
              </w:rPr>
              <w:t>)</w:t>
            </w:r>
            <w:r>
              <w:rPr>
                <w:rFonts w:cstheme="minorHAnsi"/>
                <w:sz w:val="21"/>
                <w:szCs w:val="21"/>
              </w:rPr>
              <w:t xml:space="preserve">, you as a </w:t>
            </w:r>
            <w:r w:rsidR="000E61E7">
              <w:rPr>
                <w:rFonts w:cstheme="minorHAnsi"/>
                <w:sz w:val="21"/>
                <w:szCs w:val="21"/>
              </w:rPr>
              <w:t xml:space="preserve">data subject </w:t>
            </w:r>
            <w:r>
              <w:rPr>
                <w:rFonts w:cstheme="minorHAnsi"/>
                <w:sz w:val="21"/>
                <w:szCs w:val="21"/>
              </w:rPr>
              <w:t>concerned have</w:t>
            </w:r>
            <w:r w:rsidR="00281823" w:rsidRPr="00A500F8">
              <w:rPr>
                <w:rFonts w:cstheme="minorHAnsi"/>
                <w:sz w:val="22"/>
                <w:szCs w:val="22"/>
              </w:rPr>
              <w:t>:</w:t>
            </w:r>
          </w:p>
          <w:p w14:paraId="42E56607" w14:textId="77777777" w:rsidR="00494A86" w:rsidRPr="00494A86" w:rsidRDefault="00494A86" w:rsidP="00494A86">
            <w:pPr>
              <w:pStyle w:val="Odsekzoznamu"/>
              <w:numPr>
                <w:ilvl w:val="0"/>
                <w:numId w:val="2"/>
              </w:numPr>
              <w:tabs>
                <w:tab w:val="left" w:pos="2127"/>
              </w:tabs>
              <w:spacing w:line="276" w:lineRule="auto"/>
              <w:ind w:left="0" w:hanging="1495"/>
              <w:jc w:val="both"/>
              <w:rPr>
                <w:rFonts w:cstheme="minorHAnsi"/>
                <w:sz w:val="22"/>
                <w:szCs w:val="22"/>
              </w:rPr>
            </w:pPr>
            <w:r>
              <w:rPr>
                <w:rFonts w:cstheme="minorHAnsi"/>
                <w:b/>
                <w:color w:val="000000" w:themeColor="text1"/>
                <w:sz w:val="21"/>
                <w:szCs w:val="21"/>
                <w:shd w:val="clear" w:color="auto" w:fill="FFFFFF"/>
              </w:rPr>
              <w:t xml:space="preserve">-      </w:t>
            </w:r>
            <w:r w:rsidRPr="00494A86">
              <w:rPr>
                <w:rFonts w:cstheme="minorHAnsi"/>
                <w:b/>
                <w:color w:val="000000" w:themeColor="text1"/>
                <w:sz w:val="22"/>
                <w:szCs w:val="22"/>
                <w:shd w:val="clear" w:color="auto" w:fill="FFFFFF"/>
              </w:rPr>
              <w:t xml:space="preserve">the right to request </w:t>
            </w:r>
            <w:r w:rsidRPr="00494A86">
              <w:rPr>
                <w:rFonts w:cstheme="minorHAnsi"/>
                <w:color w:val="000000" w:themeColor="text1"/>
                <w:sz w:val="22"/>
                <w:szCs w:val="22"/>
                <w:shd w:val="clear" w:color="auto" w:fill="FFFFFF"/>
              </w:rPr>
              <w:t xml:space="preserve">from the controller </w:t>
            </w:r>
            <w:r w:rsidRPr="00494A86">
              <w:rPr>
                <w:rFonts w:cstheme="minorHAnsi"/>
                <w:b/>
                <w:color w:val="000000" w:themeColor="text1"/>
                <w:sz w:val="22"/>
                <w:szCs w:val="22"/>
                <w:shd w:val="clear" w:color="auto" w:fill="FFFFFF"/>
              </w:rPr>
              <w:t xml:space="preserve">access to your personal data </w:t>
            </w:r>
            <w:r w:rsidRPr="00494A86">
              <w:rPr>
                <w:rFonts w:cstheme="minorHAnsi"/>
                <w:bCs/>
                <w:color w:val="000000" w:themeColor="text1"/>
                <w:sz w:val="22"/>
                <w:szCs w:val="22"/>
                <w:shd w:val="clear" w:color="auto" w:fill="FFFFFF"/>
              </w:rPr>
              <w:t xml:space="preserve">concerning you </w:t>
            </w:r>
            <w:r w:rsidRPr="00494A86">
              <w:rPr>
                <w:rFonts w:cstheme="minorHAnsi"/>
                <w:b/>
                <w:color w:val="000000" w:themeColor="text1"/>
                <w:sz w:val="22"/>
                <w:szCs w:val="22"/>
                <w:shd w:val="clear" w:color="auto" w:fill="FFFFFF"/>
              </w:rPr>
              <w:t xml:space="preserve">and to </w:t>
            </w:r>
            <w:r>
              <w:rPr>
                <w:rFonts w:cstheme="minorHAnsi"/>
                <w:b/>
                <w:color w:val="000000" w:themeColor="text1"/>
                <w:sz w:val="22"/>
                <w:szCs w:val="22"/>
                <w:shd w:val="clear" w:color="auto" w:fill="FFFFFF"/>
              </w:rPr>
              <w:t xml:space="preserve">   </w:t>
            </w:r>
          </w:p>
          <w:p w14:paraId="40926C86" w14:textId="77777777" w:rsidR="00494A86" w:rsidRPr="00494A86" w:rsidRDefault="00494A86" w:rsidP="00494A86">
            <w:pPr>
              <w:pStyle w:val="Odsekzoznamu"/>
              <w:numPr>
                <w:ilvl w:val="0"/>
                <w:numId w:val="2"/>
              </w:numPr>
              <w:tabs>
                <w:tab w:val="left" w:pos="2127"/>
              </w:tabs>
              <w:spacing w:line="276" w:lineRule="auto"/>
              <w:ind w:left="0" w:hanging="1495"/>
              <w:jc w:val="both"/>
              <w:rPr>
                <w:rFonts w:cstheme="minorHAnsi"/>
                <w:sz w:val="22"/>
                <w:szCs w:val="22"/>
              </w:rPr>
            </w:pPr>
            <w:r>
              <w:rPr>
                <w:rFonts w:cstheme="minorHAnsi"/>
                <w:b/>
                <w:color w:val="000000" w:themeColor="text1"/>
                <w:sz w:val="22"/>
                <w:szCs w:val="22"/>
                <w:shd w:val="clear" w:color="auto" w:fill="FFFFFF"/>
              </w:rPr>
              <w:t xml:space="preserve">       </w:t>
            </w:r>
            <w:r w:rsidRPr="00494A86">
              <w:rPr>
                <w:rFonts w:cstheme="minorHAnsi"/>
                <w:b/>
                <w:color w:val="000000" w:themeColor="text1"/>
                <w:sz w:val="22"/>
                <w:szCs w:val="22"/>
                <w:shd w:val="clear" w:color="auto" w:fill="FFFFFF"/>
              </w:rPr>
              <w:t xml:space="preserve">request the confirmation as to whether or not personal data concerning you are being </w:t>
            </w:r>
          </w:p>
          <w:p w14:paraId="48BF13B0" w14:textId="0F32DE21" w:rsidR="00281823" w:rsidRPr="00494A86" w:rsidRDefault="00494A86" w:rsidP="00494A86">
            <w:pPr>
              <w:pStyle w:val="Odsekzoznamu"/>
              <w:numPr>
                <w:ilvl w:val="0"/>
                <w:numId w:val="2"/>
              </w:numPr>
              <w:tabs>
                <w:tab w:val="left" w:pos="2127"/>
              </w:tabs>
              <w:spacing w:line="276" w:lineRule="auto"/>
              <w:ind w:left="0" w:hanging="1495"/>
              <w:jc w:val="both"/>
              <w:rPr>
                <w:rFonts w:cstheme="minorHAnsi"/>
                <w:sz w:val="22"/>
                <w:szCs w:val="22"/>
              </w:rPr>
            </w:pPr>
            <w:r>
              <w:rPr>
                <w:rFonts w:cstheme="minorHAnsi"/>
                <w:b/>
                <w:color w:val="000000" w:themeColor="text1"/>
                <w:sz w:val="22"/>
                <w:szCs w:val="22"/>
                <w:shd w:val="clear" w:color="auto" w:fill="FFFFFF"/>
              </w:rPr>
              <w:t xml:space="preserve">       </w:t>
            </w:r>
            <w:r w:rsidRPr="00494A86">
              <w:rPr>
                <w:rFonts w:cstheme="minorHAnsi"/>
                <w:b/>
                <w:color w:val="000000" w:themeColor="text1"/>
                <w:sz w:val="22"/>
                <w:szCs w:val="22"/>
                <w:shd w:val="clear" w:color="auto" w:fill="FFFFFF"/>
              </w:rPr>
              <w:t xml:space="preserve">processed </w:t>
            </w:r>
            <w:r w:rsidRPr="00494A86">
              <w:rPr>
                <w:rFonts w:cstheme="minorHAnsi"/>
                <w:sz w:val="22"/>
                <w:szCs w:val="22"/>
              </w:rPr>
              <w:t>(Article 15 of GDPR);</w:t>
            </w:r>
          </w:p>
          <w:p w14:paraId="656319E2" w14:textId="2B23C1B2" w:rsidR="00281823" w:rsidRPr="00732FBD" w:rsidRDefault="00494A86" w:rsidP="00494A86">
            <w:pPr>
              <w:pStyle w:val="Odsekzoznamu"/>
              <w:numPr>
                <w:ilvl w:val="0"/>
                <w:numId w:val="2"/>
              </w:numPr>
              <w:spacing w:line="240" w:lineRule="atLeast"/>
              <w:ind w:left="309"/>
              <w:rPr>
                <w:rFonts w:eastAsia="Times New Roman" w:cstheme="minorHAnsi"/>
                <w:color w:val="000000" w:themeColor="text1"/>
                <w:sz w:val="22"/>
                <w:szCs w:val="22"/>
              </w:rPr>
            </w:pPr>
            <w:r w:rsidRPr="00732FBD">
              <w:rPr>
                <w:rFonts w:cstheme="minorHAnsi"/>
                <w:b/>
                <w:color w:val="000000" w:themeColor="text1"/>
                <w:sz w:val="22"/>
                <w:szCs w:val="22"/>
                <w:shd w:val="clear" w:color="auto" w:fill="FFFFFF"/>
              </w:rPr>
              <w:t xml:space="preserve">the right to the rectification </w:t>
            </w:r>
            <w:r w:rsidRPr="00732FBD">
              <w:rPr>
                <w:rFonts w:cstheme="minorHAnsi"/>
                <w:bCs/>
                <w:color w:val="000000" w:themeColor="text1"/>
                <w:sz w:val="22"/>
                <w:szCs w:val="22"/>
                <w:shd w:val="clear" w:color="auto" w:fill="FFFFFF"/>
              </w:rPr>
              <w:t xml:space="preserve">of your inaccurate or incomplete personal data </w:t>
            </w:r>
            <w:r w:rsidRPr="00732FBD">
              <w:rPr>
                <w:rFonts w:cstheme="minorHAnsi"/>
                <w:sz w:val="22"/>
                <w:szCs w:val="22"/>
              </w:rPr>
              <w:t>(Article 16 of GDPR);</w:t>
            </w:r>
            <w:r w:rsidRPr="00732FBD">
              <w:rPr>
                <w:rFonts w:cstheme="minorHAnsi"/>
                <w:color w:val="000000" w:themeColor="text1"/>
                <w:sz w:val="22"/>
                <w:szCs w:val="22"/>
                <w:shd w:val="clear" w:color="auto" w:fill="FFFFFF"/>
              </w:rPr>
              <w:t xml:space="preserve"> </w:t>
            </w:r>
          </w:p>
          <w:p w14:paraId="25E4CFDD" w14:textId="2F93243F" w:rsidR="00281823" w:rsidRPr="00732FBD" w:rsidRDefault="00494A86" w:rsidP="00F26103">
            <w:pPr>
              <w:pStyle w:val="Odsekzoznamu"/>
              <w:numPr>
                <w:ilvl w:val="0"/>
                <w:numId w:val="2"/>
              </w:numPr>
              <w:spacing w:line="240" w:lineRule="atLeast"/>
              <w:ind w:left="309"/>
              <w:rPr>
                <w:rFonts w:cstheme="minorHAnsi"/>
                <w:color w:val="000000" w:themeColor="text1"/>
                <w:sz w:val="22"/>
                <w:szCs w:val="22"/>
                <w:shd w:val="clear" w:color="auto" w:fill="FFFFFF"/>
              </w:rPr>
            </w:pPr>
            <w:r w:rsidRPr="00732FBD">
              <w:rPr>
                <w:rFonts w:cstheme="minorHAnsi"/>
                <w:b/>
                <w:color w:val="000000" w:themeColor="text1"/>
                <w:sz w:val="22"/>
                <w:szCs w:val="22"/>
                <w:shd w:val="clear" w:color="auto" w:fill="FFFFFF"/>
              </w:rPr>
              <w:t xml:space="preserve">the right to erasure </w:t>
            </w:r>
            <w:r w:rsidRPr="00732FBD">
              <w:rPr>
                <w:rFonts w:cstheme="minorHAnsi"/>
                <w:color w:val="000000" w:themeColor="text1"/>
                <w:sz w:val="22"/>
                <w:szCs w:val="22"/>
                <w:shd w:val="clear" w:color="auto" w:fill="FFFFFF"/>
              </w:rPr>
              <w:t xml:space="preserve">your personal data if </w:t>
            </w:r>
            <w:r w:rsidRPr="00732FBD">
              <w:rPr>
                <w:sz w:val="22"/>
                <w:szCs w:val="22"/>
              </w:rPr>
              <w:t xml:space="preserve">the personal data are no longer necessary in relation to the purposes for which they were collected, or if any of the conditions </w:t>
            </w:r>
            <w:r w:rsidR="00F26103" w:rsidRPr="00732FBD">
              <w:rPr>
                <w:sz w:val="22"/>
                <w:szCs w:val="22"/>
              </w:rPr>
              <w:t xml:space="preserve">in accordance with </w:t>
            </w:r>
            <w:r w:rsidRPr="00732FBD">
              <w:rPr>
                <w:sz w:val="22"/>
                <w:szCs w:val="22"/>
              </w:rPr>
              <w:t>Article 17 of GDPR is fulfilled;</w:t>
            </w:r>
          </w:p>
          <w:p w14:paraId="5607262E" w14:textId="19DA0CA6" w:rsidR="00281823" w:rsidRPr="00732FBD" w:rsidRDefault="00732FBD" w:rsidP="00281823">
            <w:pPr>
              <w:pStyle w:val="Odsekzoznamu"/>
              <w:numPr>
                <w:ilvl w:val="0"/>
                <w:numId w:val="2"/>
              </w:numPr>
              <w:spacing w:line="276" w:lineRule="auto"/>
              <w:ind w:left="309"/>
              <w:rPr>
                <w:rFonts w:eastAsia="Times New Roman" w:cstheme="minorHAnsi"/>
                <w:color w:val="000000" w:themeColor="text1"/>
                <w:sz w:val="22"/>
                <w:szCs w:val="22"/>
              </w:rPr>
            </w:pPr>
            <w:r w:rsidRPr="00732FBD">
              <w:rPr>
                <w:rFonts w:cstheme="minorHAnsi"/>
                <w:b/>
                <w:color w:val="000000" w:themeColor="text1"/>
                <w:sz w:val="22"/>
                <w:szCs w:val="22"/>
                <w:shd w:val="clear" w:color="auto" w:fill="FFFFFF"/>
              </w:rPr>
              <w:t xml:space="preserve">the right to restriction </w:t>
            </w:r>
            <w:r w:rsidRPr="00732FBD">
              <w:rPr>
                <w:rFonts w:cstheme="minorHAnsi"/>
                <w:bCs/>
                <w:color w:val="000000" w:themeColor="text1"/>
                <w:sz w:val="22"/>
                <w:szCs w:val="22"/>
                <w:shd w:val="clear" w:color="auto" w:fill="FFFFFF"/>
              </w:rPr>
              <w:t xml:space="preserve">of the processing of your personal data in the cases referred to in Article </w:t>
            </w:r>
            <w:r w:rsidRPr="00732FBD">
              <w:rPr>
                <w:rFonts w:cstheme="minorHAnsi"/>
                <w:sz w:val="22"/>
                <w:szCs w:val="22"/>
              </w:rPr>
              <w:t>18 of GDPR;</w:t>
            </w:r>
          </w:p>
          <w:p w14:paraId="156C6710" w14:textId="221E6B57" w:rsidR="00732FBD" w:rsidRPr="001F7216" w:rsidRDefault="00732FBD" w:rsidP="00732FBD">
            <w:pPr>
              <w:pStyle w:val="Odsekzoznamu"/>
              <w:numPr>
                <w:ilvl w:val="0"/>
                <w:numId w:val="2"/>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portability </w:t>
            </w:r>
            <w:r>
              <w:rPr>
                <w:rFonts w:cstheme="minorHAnsi"/>
                <w:bCs/>
                <w:color w:val="000000" w:themeColor="text1"/>
                <w:sz w:val="21"/>
                <w:szCs w:val="21"/>
                <w:shd w:val="clear" w:color="auto" w:fill="FFFFFF"/>
              </w:rPr>
              <w:t xml:space="preserve">of your personal data according to Article </w:t>
            </w:r>
            <w:r w:rsidRPr="001F7216">
              <w:rPr>
                <w:rFonts w:cstheme="minorHAnsi"/>
                <w:sz w:val="21"/>
                <w:szCs w:val="21"/>
              </w:rPr>
              <w:t>20</w:t>
            </w:r>
            <w:r>
              <w:rPr>
                <w:rFonts w:cstheme="minorHAnsi"/>
                <w:sz w:val="21"/>
                <w:szCs w:val="21"/>
              </w:rPr>
              <w:t xml:space="preserve"> of</w:t>
            </w:r>
            <w:r w:rsidRPr="001F7216">
              <w:rPr>
                <w:rFonts w:cstheme="minorHAnsi"/>
                <w:sz w:val="21"/>
                <w:szCs w:val="21"/>
              </w:rPr>
              <w:t xml:space="preserve"> GDPR</w:t>
            </w:r>
            <w:r>
              <w:rPr>
                <w:rFonts w:cstheme="minorHAnsi"/>
                <w:sz w:val="21"/>
                <w:szCs w:val="21"/>
              </w:rPr>
              <w:t>;</w:t>
            </w:r>
          </w:p>
          <w:p w14:paraId="0B04BC38" w14:textId="18E451C0" w:rsidR="00281823" w:rsidRPr="00732FBD" w:rsidRDefault="00732FBD" w:rsidP="00732FBD">
            <w:pPr>
              <w:pStyle w:val="Odsekzoznamu"/>
              <w:numPr>
                <w:ilvl w:val="0"/>
                <w:numId w:val="2"/>
              </w:numPr>
              <w:spacing w:line="240" w:lineRule="atLeast"/>
              <w:ind w:left="309"/>
              <w:rPr>
                <w:rFonts w:eastAsia="Times New Roman" w:cstheme="minorHAnsi"/>
                <w:color w:val="000000" w:themeColor="text1"/>
                <w:sz w:val="21"/>
                <w:szCs w:val="21"/>
              </w:rPr>
            </w:pPr>
            <w:r>
              <w:rPr>
                <w:rFonts w:cstheme="minorHAnsi"/>
                <w:b/>
                <w:color w:val="000000" w:themeColor="text1"/>
                <w:sz w:val="21"/>
                <w:szCs w:val="21"/>
                <w:shd w:val="clear" w:color="auto" w:fill="FFFFFF"/>
              </w:rPr>
              <w:t xml:space="preserve">the right to object </w:t>
            </w:r>
            <w:r>
              <w:rPr>
                <w:rFonts w:cstheme="minorHAnsi"/>
                <w:color w:val="000000" w:themeColor="text1"/>
                <w:sz w:val="21"/>
                <w:szCs w:val="21"/>
                <w:shd w:val="clear" w:color="auto" w:fill="FFFFFF"/>
              </w:rPr>
              <w:t xml:space="preserve">the processing of your personal data in the cases referred to in Article </w:t>
            </w:r>
            <w:r w:rsidRPr="001F7216">
              <w:rPr>
                <w:rFonts w:cstheme="minorHAnsi"/>
                <w:sz w:val="21"/>
                <w:szCs w:val="21"/>
              </w:rPr>
              <w:t>21</w:t>
            </w:r>
            <w:r>
              <w:rPr>
                <w:rFonts w:cstheme="minorHAnsi"/>
                <w:sz w:val="21"/>
                <w:szCs w:val="21"/>
              </w:rPr>
              <w:t xml:space="preserve"> of</w:t>
            </w:r>
            <w:r w:rsidRPr="001F7216">
              <w:rPr>
                <w:rFonts w:cstheme="minorHAnsi"/>
                <w:sz w:val="21"/>
                <w:szCs w:val="21"/>
              </w:rPr>
              <w:t xml:space="preserve"> GDPR</w:t>
            </w:r>
            <w:r>
              <w:rPr>
                <w:rFonts w:cstheme="minorHAnsi"/>
                <w:sz w:val="21"/>
                <w:szCs w:val="21"/>
              </w:rPr>
              <w:t>;</w:t>
            </w:r>
          </w:p>
          <w:p w14:paraId="4FB565EB" w14:textId="6B0FF337" w:rsidR="00904C14" w:rsidRPr="00A500F8" w:rsidRDefault="00732FBD" w:rsidP="00742AF9">
            <w:pPr>
              <w:pStyle w:val="Odsekzoznamu"/>
              <w:numPr>
                <w:ilvl w:val="0"/>
                <w:numId w:val="2"/>
              </w:numPr>
              <w:spacing w:line="276" w:lineRule="auto"/>
              <w:ind w:left="309"/>
              <w:rPr>
                <w:rFonts w:cstheme="minorHAnsi"/>
                <w:color w:val="000000" w:themeColor="text1"/>
                <w:sz w:val="22"/>
                <w:szCs w:val="22"/>
                <w:shd w:val="clear" w:color="auto" w:fill="FFFFFF"/>
              </w:rPr>
            </w:pPr>
            <w:r>
              <w:rPr>
                <w:rFonts w:cstheme="minorHAnsi"/>
                <w:b/>
                <w:color w:val="000000" w:themeColor="text1"/>
                <w:sz w:val="20"/>
                <w:szCs w:val="20"/>
                <w:shd w:val="clear" w:color="auto" w:fill="FFFFFF"/>
              </w:rPr>
              <w:t xml:space="preserve">the right to lodge a complaint </w:t>
            </w:r>
            <w:r>
              <w:rPr>
                <w:rFonts w:cstheme="minorHAnsi"/>
                <w:bCs/>
                <w:color w:val="000000" w:themeColor="text1"/>
                <w:sz w:val="20"/>
                <w:szCs w:val="20"/>
                <w:shd w:val="clear" w:color="auto" w:fill="FFFFFF"/>
              </w:rPr>
              <w:t>with a supervisory authority “</w:t>
            </w:r>
            <w:proofErr w:type="spellStart"/>
            <w:r w:rsidR="008A592B" w:rsidRPr="00A500F8">
              <w:rPr>
                <w:rFonts w:cstheme="minorHAnsi"/>
                <w:color w:val="000000" w:themeColor="text1"/>
                <w:sz w:val="22"/>
                <w:szCs w:val="22"/>
                <w:shd w:val="clear" w:color="auto" w:fill="FFFFFF"/>
              </w:rPr>
              <w:t>Úrad</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na</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ochranu</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osobných</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údajov</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Slovenskej</w:t>
            </w:r>
            <w:proofErr w:type="spellEnd"/>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republiky</w:t>
            </w:r>
            <w:proofErr w:type="spellEnd"/>
            <w:r>
              <w:rPr>
                <w:rFonts w:cstheme="minorHAnsi"/>
                <w:color w:val="000000" w:themeColor="text1"/>
                <w:sz w:val="22"/>
                <w:szCs w:val="22"/>
                <w:shd w:val="clear" w:color="auto" w:fill="FFFFFF"/>
              </w:rPr>
              <w:t>” (</w:t>
            </w:r>
            <w:r w:rsidRPr="00732FBD">
              <w:rPr>
                <w:rFonts w:cstheme="minorHAnsi"/>
                <w:color w:val="000000" w:themeColor="text1"/>
                <w:sz w:val="22"/>
                <w:szCs w:val="22"/>
                <w:shd w:val="clear" w:color="auto" w:fill="FFFFFF"/>
              </w:rPr>
              <w:t>Office for Personal Data Protection of the Slovak Republic)</w:t>
            </w:r>
            <w:r w:rsidRPr="001F7216">
              <w:rPr>
                <w:rFonts w:cstheme="minorHAnsi"/>
                <w:color w:val="000000" w:themeColor="text1"/>
                <w:sz w:val="18"/>
                <w:szCs w:val="18"/>
                <w:shd w:val="clear" w:color="auto" w:fill="FFFFFF"/>
              </w:rPr>
              <w:t>,</w:t>
            </w:r>
            <w:r w:rsidR="008A592B" w:rsidRPr="00A500F8">
              <w:rPr>
                <w:rFonts w:cstheme="minorHAnsi"/>
                <w:color w:val="000000" w:themeColor="text1"/>
                <w:sz w:val="22"/>
                <w:szCs w:val="22"/>
                <w:shd w:val="clear" w:color="auto" w:fill="FFFFFF"/>
              </w:rPr>
              <w:t xml:space="preserve"> </w:t>
            </w:r>
            <w:proofErr w:type="spellStart"/>
            <w:r w:rsidR="008A592B" w:rsidRPr="00A500F8">
              <w:rPr>
                <w:rFonts w:cstheme="minorHAnsi"/>
                <w:color w:val="000000" w:themeColor="text1"/>
                <w:sz w:val="22"/>
                <w:szCs w:val="22"/>
                <w:shd w:val="clear" w:color="auto" w:fill="FFFFFF"/>
              </w:rPr>
              <w:t>Hraničná</w:t>
            </w:r>
            <w:proofErr w:type="spellEnd"/>
            <w:r w:rsidR="008A592B" w:rsidRPr="00A500F8">
              <w:rPr>
                <w:rFonts w:cstheme="minorHAnsi"/>
                <w:color w:val="000000" w:themeColor="text1"/>
                <w:sz w:val="22"/>
                <w:szCs w:val="22"/>
                <w:shd w:val="clear" w:color="auto" w:fill="FFFFFF"/>
              </w:rPr>
              <w:t xml:space="preserve"> 12, 820 07 Bratislava 27 - </w:t>
            </w:r>
            <w:r>
              <w:rPr>
                <w:rFonts w:cstheme="minorHAnsi"/>
                <w:color w:val="000000" w:themeColor="text1"/>
                <w:sz w:val="22"/>
                <w:szCs w:val="22"/>
                <w:shd w:val="clear" w:color="auto" w:fill="FFFFFF"/>
              </w:rPr>
              <w:t xml:space="preserve">the right to initiate proceedings in accordance with Section </w:t>
            </w:r>
            <w:r w:rsidR="008A592B" w:rsidRPr="00A500F8">
              <w:rPr>
                <w:rFonts w:cstheme="minorHAnsi"/>
                <w:color w:val="000000" w:themeColor="text1"/>
                <w:sz w:val="22"/>
                <w:szCs w:val="22"/>
                <w:shd w:val="clear" w:color="auto" w:fill="FFFFFF"/>
              </w:rPr>
              <w:t>100</w:t>
            </w:r>
            <w:r>
              <w:rPr>
                <w:rFonts w:cstheme="minorHAnsi"/>
                <w:color w:val="000000" w:themeColor="text1"/>
                <w:sz w:val="22"/>
                <w:szCs w:val="22"/>
                <w:shd w:val="clear" w:color="auto" w:fill="FFFFFF"/>
              </w:rPr>
              <w:t xml:space="preserve"> of Personal Data Protection Act</w:t>
            </w:r>
            <w:r w:rsidR="00F23E01">
              <w:rPr>
                <w:rFonts w:cstheme="minorHAnsi"/>
                <w:color w:val="000000" w:themeColor="text1"/>
                <w:sz w:val="22"/>
                <w:szCs w:val="22"/>
                <w:shd w:val="clear" w:color="auto" w:fill="FFFFFF"/>
              </w:rPr>
              <w:t>; please see the website for more information</w:t>
            </w:r>
            <w:r>
              <w:rPr>
                <w:rFonts w:cstheme="minorHAnsi"/>
                <w:color w:val="000000" w:themeColor="text1"/>
                <w:sz w:val="22"/>
                <w:szCs w:val="22"/>
                <w:shd w:val="clear" w:color="auto" w:fill="FFFFFF"/>
              </w:rPr>
              <w:t xml:space="preserve"> </w:t>
            </w:r>
            <w:hyperlink r:id="rId7" w:history="1">
              <w:r w:rsidR="008A592B" w:rsidRPr="00732FBD">
                <w:rPr>
                  <w:rStyle w:val="Hypertextovprepojenie"/>
                  <w:rFonts w:cstheme="minorHAnsi"/>
                  <w:color w:val="auto"/>
                  <w:sz w:val="22"/>
                  <w:szCs w:val="22"/>
                  <w:shd w:val="clear" w:color="auto" w:fill="FFFFFF"/>
                </w:rPr>
                <w:t>www.dataprotection.gov.sk</w:t>
              </w:r>
            </w:hyperlink>
            <w:r w:rsidR="008A592B" w:rsidRPr="00732FBD">
              <w:rPr>
                <w:rFonts w:cstheme="minorHAnsi"/>
                <w:sz w:val="22"/>
                <w:szCs w:val="22"/>
                <w:shd w:val="clear" w:color="auto" w:fill="FFFFFF"/>
              </w:rPr>
              <w:t xml:space="preserve"> </w:t>
            </w:r>
          </w:p>
          <w:p w14:paraId="7D13BD56" w14:textId="77777777" w:rsidR="00742AF9" w:rsidRPr="00A500F8" w:rsidRDefault="00742AF9" w:rsidP="00742AF9">
            <w:pPr>
              <w:pStyle w:val="Odsekzoznamu"/>
              <w:spacing w:line="276" w:lineRule="auto"/>
              <w:ind w:left="309"/>
              <w:rPr>
                <w:rFonts w:cstheme="minorHAnsi"/>
                <w:color w:val="000000" w:themeColor="text1"/>
                <w:sz w:val="22"/>
                <w:szCs w:val="22"/>
                <w:shd w:val="clear" w:color="auto" w:fill="FFFFFF"/>
              </w:rPr>
            </w:pPr>
          </w:p>
          <w:p w14:paraId="1FE7B0F6" w14:textId="2E5B0081" w:rsidR="003B1B98" w:rsidRPr="003B1B98" w:rsidRDefault="003B1B98" w:rsidP="003B1B98">
            <w:pPr>
              <w:spacing w:line="240" w:lineRule="atLeast"/>
              <w:ind w:left="-51"/>
              <w:jc w:val="both"/>
              <w:rPr>
                <w:rFonts w:cstheme="minorHAnsi"/>
                <w:b/>
                <w:color w:val="000000" w:themeColor="text1"/>
                <w:sz w:val="22"/>
                <w:szCs w:val="22"/>
                <w:shd w:val="clear" w:color="auto" w:fill="FFFFFF"/>
              </w:rPr>
            </w:pPr>
            <w:r w:rsidRPr="003B1B98">
              <w:rPr>
                <w:rFonts w:cstheme="minorHAnsi"/>
                <w:b/>
                <w:color w:val="000000" w:themeColor="text1"/>
                <w:sz w:val="22"/>
                <w:szCs w:val="22"/>
                <w:shd w:val="clear" w:color="auto" w:fill="FFFFFF"/>
              </w:rPr>
              <w:t xml:space="preserve">You can exercise your rights in writing contacting our </w:t>
            </w:r>
            <w:r w:rsidR="001C5C36">
              <w:rPr>
                <w:rFonts w:cstheme="minorHAnsi"/>
                <w:b/>
                <w:color w:val="000000" w:themeColor="text1"/>
                <w:sz w:val="22"/>
                <w:szCs w:val="22"/>
                <w:shd w:val="clear" w:color="auto" w:fill="FFFFFF"/>
              </w:rPr>
              <w:t xml:space="preserve">data protection officer </w:t>
            </w:r>
            <w:r w:rsidRPr="003B1B98">
              <w:rPr>
                <w:rFonts w:cstheme="minorHAnsi"/>
                <w:b/>
                <w:color w:val="000000" w:themeColor="text1"/>
                <w:sz w:val="22"/>
                <w:szCs w:val="22"/>
                <w:shd w:val="clear" w:color="auto" w:fill="FFFFFF"/>
              </w:rPr>
              <w:t xml:space="preserve">or controller referred to in the preamble of this document. If you require more information, do not hesitate to contact us. At the end of this document there is the </w:t>
            </w:r>
            <w:r w:rsidRPr="003B1B98">
              <w:rPr>
                <w:rFonts w:cstheme="minorHAnsi"/>
                <w:b/>
                <w:i/>
                <w:iCs/>
                <w:color w:val="000000" w:themeColor="text1"/>
                <w:sz w:val="22"/>
                <w:szCs w:val="22"/>
                <w:shd w:val="clear" w:color="auto" w:fill="FFFFFF"/>
              </w:rPr>
              <w:t xml:space="preserve">Form for Exercising the Rights of </w:t>
            </w:r>
            <w:r w:rsidR="00B70772">
              <w:rPr>
                <w:rFonts w:cstheme="minorHAnsi"/>
                <w:b/>
                <w:i/>
                <w:iCs/>
                <w:color w:val="000000" w:themeColor="text1"/>
                <w:sz w:val="22"/>
                <w:szCs w:val="22"/>
                <w:shd w:val="clear" w:color="auto" w:fill="FFFFFF"/>
              </w:rPr>
              <w:t xml:space="preserve">Data Subject </w:t>
            </w:r>
            <w:r w:rsidRPr="003B1B98">
              <w:rPr>
                <w:rFonts w:cstheme="minorHAnsi"/>
                <w:b/>
                <w:i/>
                <w:iCs/>
                <w:color w:val="000000" w:themeColor="text1"/>
                <w:sz w:val="22"/>
                <w:szCs w:val="22"/>
                <w:shd w:val="clear" w:color="auto" w:fill="FFFFFF"/>
              </w:rPr>
              <w:t xml:space="preserve"> </w:t>
            </w:r>
            <w:r w:rsidRPr="003B1B98">
              <w:rPr>
                <w:rFonts w:cstheme="minorHAnsi"/>
                <w:b/>
                <w:i/>
                <w:iCs/>
                <w:color w:val="000000" w:themeColor="text1"/>
                <w:sz w:val="22"/>
                <w:szCs w:val="22"/>
                <w:shd w:val="clear" w:color="auto" w:fill="FFFFFF"/>
              </w:rPr>
              <w:lastRenderedPageBreak/>
              <w:t>Concerned</w:t>
            </w:r>
            <w:r w:rsidRPr="003B1B98">
              <w:rPr>
                <w:rFonts w:cstheme="minorHAnsi"/>
                <w:b/>
                <w:color w:val="000000" w:themeColor="text1"/>
                <w:sz w:val="22"/>
                <w:szCs w:val="22"/>
                <w:shd w:val="clear" w:color="auto" w:fill="FFFFFF"/>
              </w:rPr>
              <w:t xml:space="preserve"> that you can use if you wish to exercise you right to the protection of your personal data in accordance with GDPR.</w:t>
            </w:r>
          </w:p>
          <w:p w14:paraId="15230475" w14:textId="77777777" w:rsidR="00904C14" w:rsidRPr="00A500F8" w:rsidRDefault="00904C14" w:rsidP="003B1B98">
            <w:pPr>
              <w:spacing w:line="276" w:lineRule="auto"/>
              <w:jc w:val="both"/>
              <w:rPr>
                <w:rFonts w:cstheme="minorHAnsi"/>
                <w:b/>
                <w:color w:val="000000" w:themeColor="text1"/>
                <w:sz w:val="22"/>
                <w:szCs w:val="22"/>
                <w:shd w:val="clear" w:color="auto" w:fill="FFFFFF"/>
              </w:rPr>
            </w:pPr>
          </w:p>
          <w:p w14:paraId="7B6EB96B" w14:textId="52C8A5AF" w:rsidR="00356265" w:rsidRPr="003B1B98" w:rsidRDefault="00B04DE2" w:rsidP="003B1B98">
            <w:pPr>
              <w:spacing w:line="276" w:lineRule="auto"/>
              <w:ind w:left="-51"/>
              <w:jc w:val="both"/>
              <w:rPr>
                <w:rFonts w:eastAsia="Times New Roman" w:cstheme="minorHAnsi"/>
                <w:color w:val="222222"/>
                <w:sz w:val="22"/>
                <w:szCs w:val="22"/>
                <w:shd w:val="clear" w:color="auto" w:fill="FFFFFF"/>
                <w:lang w:eastAsia="sk-SK"/>
              </w:rPr>
            </w:pPr>
            <w:r w:rsidRPr="00B04DE2">
              <w:rPr>
                <w:rFonts w:cstheme="minorHAnsi"/>
                <w:color w:val="000000" w:themeColor="text1"/>
                <w:sz w:val="22"/>
                <w:szCs w:val="22"/>
                <w:shd w:val="clear" w:color="auto" w:fill="FFFFFF"/>
              </w:rPr>
              <w:t>We will answer your request regarding the processing of your personal data without undue delay within one month after delivery.   This deadline can be prolonged in specific cases in two months, and we will inform you about the reasons of prolongation within one month after receipt. We are obliged to verify your identity before we start to deal with your request. We will also inform you about the procedure for the verification of your identity when respond</w:t>
            </w:r>
            <w:r w:rsidR="000E61E7">
              <w:rPr>
                <w:rFonts w:cstheme="minorHAnsi"/>
                <w:color w:val="000000" w:themeColor="text1"/>
                <w:sz w:val="22"/>
                <w:szCs w:val="22"/>
                <w:shd w:val="clear" w:color="auto" w:fill="FFFFFF"/>
              </w:rPr>
              <w:t xml:space="preserve">ing to </w:t>
            </w:r>
            <w:r w:rsidRPr="00B04DE2">
              <w:rPr>
                <w:rFonts w:cstheme="minorHAnsi"/>
                <w:color w:val="000000" w:themeColor="text1"/>
                <w:sz w:val="22"/>
                <w:szCs w:val="22"/>
                <w:shd w:val="clear" w:color="auto" w:fill="FFFFFF"/>
              </w:rPr>
              <w:t>your request.  The information is provided free of charge.  If your requests are inadequate or often repeated, we are entitled to request adequate administrative charges for processing.</w:t>
            </w:r>
          </w:p>
        </w:tc>
      </w:tr>
    </w:tbl>
    <w:p w14:paraId="7196262B" w14:textId="77777777" w:rsidR="00EB189F" w:rsidRPr="00A500F8" w:rsidRDefault="00EB189F" w:rsidP="00281823">
      <w:pPr>
        <w:spacing w:line="276" w:lineRule="auto"/>
        <w:jc w:val="both"/>
        <w:rPr>
          <w:rFonts w:cstheme="minorHAnsi"/>
          <w:sz w:val="22"/>
          <w:szCs w:val="22"/>
          <w:u w:val="single"/>
        </w:rPr>
      </w:pPr>
    </w:p>
    <w:tbl>
      <w:tblPr>
        <w:tblStyle w:val="Mriekatabuky"/>
        <w:tblW w:w="9067" w:type="dxa"/>
        <w:tblBorders>
          <w:top w:val="none" w:sz="0" w:space="0" w:color="auto"/>
          <w:left w:val="none" w:sz="0" w:space="0" w:color="auto"/>
          <w:bottom w:val="single" w:sz="8" w:space="0" w:color="C23027"/>
          <w:right w:val="none" w:sz="0" w:space="0" w:color="auto"/>
          <w:insideH w:val="single" w:sz="8" w:space="0" w:color="C23027"/>
          <w:insideV w:val="none" w:sz="0" w:space="0" w:color="auto"/>
        </w:tblBorders>
        <w:tblLook w:val="04A0" w:firstRow="1" w:lastRow="0" w:firstColumn="1" w:lastColumn="0" w:noHBand="0" w:noVBand="1"/>
      </w:tblPr>
      <w:tblGrid>
        <w:gridCol w:w="9283"/>
      </w:tblGrid>
      <w:tr w:rsidR="00281823" w:rsidRPr="00A500F8" w14:paraId="3689F843" w14:textId="77777777" w:rsidTr="00F829A0">
        <w:trPr>
          <w:trHeight w:val="162"/>
        </w:trPr>
        <w:tc>
          <w:tcPr>
            <w:tcW w:w="9067" w:type="dxa"/>
            <w:tcBorders>
              <w:bottom w:val="nil"/>
            </w:tcBorders>
            <w:shd w:val="clear" w:color="auto" w:fill="auto"/>
          </w:tcPr>
          <w:p w14:paraId="06CC68F7" w14:textId="77777777" w:rsidR="00BF5FFF" w:rsidRPr="001F7216" w:rsidRDefault="00BF5FFF" w:rsidP="00BF5FFF">
            <w:pPr>
              <w:spacing w:line="276" w:lineRule="auto"/>
              <w:jc w:val="both"/>
              <w:rPr>
                <w:rFonts w:cstheme="minorHAnsi"/>
                <w:sz w:val="22"/>
                <w:szCs w:val="22"/>
                <w:u w:val="single"/>
              </w:rPr>
            </w:pPr>
          </w:p>
          <w:tbl>
            <w:tblPr>
              <w:tblStyle w:val="Mriekatabu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F5FFF" w:rsidRPr="001F7216" w14:paraId="31F34430" w14:textId="77777777" w:rsidTr="004B3960">
              <w:trPr>
                <w:trHeight w:val="162"/>
              </w:trPr>
              <w:tc>
                <w:tcPr>
                  <w:tcW w:w="9067" w:type="dxa"/>
                  <w:shd w:val="clear" w:color="auto" w:fill="auto"/>
                </w:tcPr>
                <w:p w14:paraId="6AE36DAC" w14:textId="77777777" w:rsidR="00BF5FFF" w:rsidRPr="001F7216" w:rsidRDefault="00BF5FFF" w:rsidP="00BF5FFF">
                  <w:pPr>
                    <w:jc w:val="both"/>
                    <w:rPr>
                      <w:rFonts w:cstheme="minorHAnsi"/>
                      <w:b/>
                      <w:color w:val="C23027"/>
                      <w:sz w:val="22"/>
                      <w:szCs w:val="22"/>
                    </w:rPr>
                  </w:pPr>
                  <w:r>
                    <w:rPr>
                      <w:rFonts w:cstheme="minorHAnsi"/>
                      <w:b/>
                      <w:color w:val="C23027"/>
                      <w:sz w:val="22"/>
                      <w:szCs w:val="22"/>
                    </w:rPr>
                    <w:t xml:space="preserve">INSTRUCTION ABOUT THE RIGHT TO WITHDRAW YOUR CONSENT ANYTIME </w:t>
                  </w:r>
                </w:p>
              </w:tc>
            </w:tr>
          </w:tbl>
          <w:p w14:paraId="28433D0E" w14:textId="28A616FB" w:rsidR="00281823" w:rsidRPr="00A500F8" w:rsidRDefault="00281823" w:rsidP="003C0CE1">
            <w:pPr>
              <w:jc w:val="both"/>
              <w:rPr>
                <w:rFonts w:cstheme="minorHAnsi"/>
                <w:b/>
                <w:color w:val="C23027"/>
                <w:sz w:val="22"/>
                <w:szCs w:val="22"/>
                <w:highlight w:val="lightGray"/>
              </w:rPr>
            </w:pPr>
          </w:p>
        </w:tc>
      </w:tr>
      <w:tr w:rsidR="00281823" w:rsidRPr="00A500F8" w14:paraId="0AC88F01" w14:textId="77777777" w:rsidTr="00997373">
        <w:trPr>
          <w:trHeight w:val="1075"/>
        </w:trPr>
        <w:tc>
          <w:tcPr>
            <w:tcW w:w="9067" w:type="dxa"/>
            <w:tcBorders>
              <w:top w:val="nil"/>
              <w:bottom w:val="nil"/>
            </w:tcBorders>
          </w:tcPr>
          <w:p w14:paraId="6605E254" w14:textId="21C56261" w:rsidR="00281823" w:rsidRPr="00A500F8" w:rsidRDefault="00BF5FFF" w:rsidP="003C0CE1">
            <w:pPr>
              <w:ind w:left="-51"/>
              <w:jc w:val="both"/>
              <w:rPr>
                <w:rFonts w:cstheme="minorHAnsi"/>
                <w:sz w:val="22"/>
                <w:szCs w:val="22"/>
              </w:rPr>
            </w:pPr>
            <w:r>
              <w:rPr>
                <w:rFonts w:cstheme="minorHAnsi"/>
                <w:sz w:val="22"/>
                <w:szCs w:val="22"/>
              </w:rPr>
              <w:t>In all the cases where the processing of personal data is conditioned by the consent of person concerned</w:t>
            </w:r>
            <w:r w:rsidR="00F829A0" w:rsidRPr="00A500F8">
              <w:rPr>
                <w:rFonts w:cstheme="minorHAnsi"/>
                <w:sz w:val="22"/>
                <w:szCs w:val="22"/>
              </w:rPr>
              <w:t xml:space="preserve">, </w:t>
            </w:r>
            <w:r>
              <w:rPr>
                <w:rFonts w:cstheme="minorHAnsi"/>
                <w:b/>
                <w:bCs/>
                <w:sz w:val="22"/>
                <w:szCs w:val="22"/>
              </w:rPr>
              <w:t xml:space="preserve">you have the right to withdraw your consent to the processing of your personal data anytime </w:t>
            </w:r>
            <w:r>
              <w:rPr>
                <w:rFonts w:cstheme="minorHAnsi"/>
                <w:sz w:val="22"/>
                <w:szCs w:val="22"/>
              </w:rPr>
              <w:t>based on written request sent to the address of seat or by e-mail to the e-mail address of controller stated in the preamble of this document</w:t>
            </w:r>
            <w:r w:rsidR="00281823" w:rsidRPr="00A500F8">
              <w:rPr>
                <w:rFonts w:cstheme="minorHAnsi"/>
                <w:color w:val="000000" w:themeColor="text1"/>
                <w:sz w:val="22"/>
                <w:szCs w:val="22"/>
                <w:shd w:val="clear" w:color="auto" w:fill="FFFFFF"/>
              </w:rPr>
              <w:t xml:space="preserve">. </w:t>
            </w:r>
            <w:r>
              <w:rPr>
                <w:rFonts w:cstheme="minorHAnsi"/>
                <w:color w:val="000000" w:themeColor="text1"/>
                <w:sz w:val="22"/>
                <w:szCs w:val="22"/>
                <w:shd w:val="clear" w:color="auto" w:fill="FFFFFF"/>
              </w:rPr>
              <w:t>However, the withdrawal of your consent will have no influence on the legality of the processing of your personal data based on the consent prior its withdrawal.</w:t>
            </w:r>
          </w:p>
        </w:tc>
      </w:tr>
    </w:tbl>
    <w:p w14:paraId="4B22CEB6" w14:textId="77777777" w:rsidR="00997373" w:rsidRPr="00A500F8" w:rsidRDefault="00997373"/>
    <w:tbl>
      <w:tblPr>
        <w:tblStyle w:val="Mriekatabuky"/>
        <w:tblW w:w="9067" w:type="dxa"/>
        <w:tblBorders>
          <w:top w:val="none" w:sz="0" w:space="0" w:color="auto"/>
          <w:left w:val="none" w:sz="0" w:space="0" w:color="auto"/>
          <w:bottom w:val="single" w:sz="8" w:space="0" w:color="C23027"/>
          <w:right w:val="none" w:sz="0" w:space="0" w:color="auto"/>
          <w:insideH w:val="single" w:sz="8" w:space="0" w:color="C23027"/>
          <w:insideV w:val="none" w:sz="0" w:space="0" w:color="auto"/>
        </w:tblBorders>
        <w:tblLook w:val="04A0" w:firstRow="1" w:lastRow="0" w:firstColumn="1" w:lastColumn="0" w:noHBand="0" w:noVBand="1"/>
      </w:tblPr>
      <w:tblGrid>
        <w:gridCol w:w="9067"/>
      </w:tblGrid>
      <w:tr w:rsidR="008A592B" w:rsidRPr="00A500F8" w14:paraId="51AB73F3" w14:textId="77777777" w:rsidTr="008A592B">
        <w:trPr>
          <w:trHeight w:val="162"/>
        </w:trPr>
        <w:tc>
          <w:tcPr>
            <w:tcW w:w="9067" w:type="dxa"/>
            <w:tcBorders>
              <w:bottom w:val="nil"/>
            </w:tcBorders>
            <w:shd w:val="clear" w:color="auto" w:fill="auto"/>
          </w:tcPr>
          <w:p w14:paraId="1161028C" w14:textId="0071449D" w:rsidR="008A592B" w:rsidRPr="00A500F8" w:rsidRDefault="009B7443" w:rsidP="003C0CE1">
            <w:pPr>
              <w:jc w:val="both"/>
              <w:rPr>
                <w:rFonts w:cstheme="minorHAnsi"/>
                <w:b/>
                <w:color w:val="C23027"/>
                <w:sz w:val="22"/>
                <w:szCs w:val="22"/>
              </w:rPr>
            </w:pPr>
            <w:r>
              <w:rPr>
                <w:rFonts w:cstheme="minorHAnsi"/>
                <w:b/>
                <w:color w:val="C00000"/>
                <w:sz w:val="22"/>
                <w:szCs w:val="22"/>
              </w:rPr>
              <w:t>INFORMATION ON THE RIGHT TO OBJECT THE PROCESSING OF DATA ANYTIME ON GROUNDS OF LEGITIMATE INTEREST OR FOR THE PURPOSE OF DIRECT MARKETING, INCLUDING PROFILING</w:t>
            </w:r>
            <w:r w:rsidR="006B4A7E" w:rsidRPr="00A500F8">
              <w:rPr>
                <w:rFonts w:cstheme="minorHAnsi"/>
                <w:b/>
                <w:color w:val="C00000"/>
                <w:sz w:val="22"/>
                <w:szCs w:val="22"/>
              </w:rPr>
              <w:t>.</w:t>
            </w:r>
          </w:p>
        </w:tc>
      </w:tr>
      <w:tr w:rsidR="008A592B" w:rsidRPr="00A500F8" w14:paraId="4C3D1373" w14:textId="77777777" w:rsidTr="008A592B">
        <w:trPr>
          <w:trHeight w:val="852"/>
        </w:trPr>
        <w:tc>
          <w:tcPr>
            <w:tcW w:w="9067" w:type="dxa"/>
            <w:tcBorders>
              <w:top w:val="nil"/>
              <w:bottom w:val="nil"/>
            </w:tcBorders>
          </w:tcPr>
          <w:p w14:paraId="398C08DF" w14:textId="706F7577" w:rsidR="008A592B" w:rsidRPr="00A500F8" w:rsidRDefault="009B7443" w:rsidP="003C0CE1">
            <w:pPr>
              <w:jc w:val="both"/>
              <w:rPr>
                <w:rFonts w:cstheme="minorHAnsi"/>
                <w:sz w:val="22"/>
                <w:szCs w:val="22"/>
              </w:rPr>
            </w:pPr>
            <w:r>
              <w:rPr>
                <w:rFonts w:cstheme="minorHAnsi"/>
                <w:sz w:val="22"/>
                <w:szCs w:val="22"/>
              </w:rPr>
              <w:t xml:space="preserve">You have the right to object the processing of personal data relating to you for the purpose of direct marketing to the extent related to direct marketing. If the data subject objects the processing of personal data for the purpose of direct marketing, the controller must not further process your personal data for the purpose of direct marketing. </w:t>
            </w:r>
          </w:p>
        </w:tc>
      </w:tr>
    </w:tbl>
    <w:p w14:paraId="0D617D1B" w14:textId="16C7048A" w:rsidR="00311ED9" w:rsidRPr="00A500F8" w:rsidRDefault="00311ED9" w:rsidP="00281823">
      <w:pPr>
        <w:jc w:val="both"/>
        <w:rPr>
          <w:rFonts w:cstheme="minorHAnsi"/>
          <w:b/>
          <w:color w:val="C00000"/>
          <w:sz w:val="22"/>
          <w:szCs w:val="22"/>
        </w:rPr>
      </w:pPr>
    </w:p>
    <w:tbl>
      <w:tblPr>
        <w:tblStyle w:val="Mriekatabuky"/>
        <w:tblW w:w="9067" w:type="dxa"/>
        <w:tblBorders>
          <w:top w:val="none" w:sz="0" w:space="0" w:color="auto"/>
          <w:left w:val="none" w:sz="0" w:space="0" w:color="auto"/>
          <w:bottom w:val="single" w:sz="8" w:space="0" w:color="C23027"/>
          <w:right w:val="none" w:sz="0" w:space="0" w:color="auto"/>
          <w:insideH w:val="single" w:sz="8" w:space="0" w:color="C23027"/>
          <w:insideV w:val="none" w:sz="0" w:space="0" w:color="auto"/>
        </w:tblBorders>
        <w:tblLook w:val="04A0" w:firstRow="1" w:lastRow="0" w:firstColumn="1" w:lastColumn="0" w:noHBand="0" w:noVBand="1"/>
      </w:tblPr>
      <w:tblGrid>
        <w:gridCol w:w="9067"/>
      </w:tblGrid>
      <w:tr w:rsidR="00281823" w:rsidRPr="00A500F8" w14:paraId="2C947096" w14:textId="77777777" w:rsidTr="00F829A0">
        <w:trPr>
          <w:trHeight w:val="162"/>
        </w:trPr>
        <w:tc>
          <w:tcPr>
            <w:tcW w:w="9067" w:type="dxa"/>
            <w:tcBorders>
              <w:bottom w:val="nil"/>
            </w:tcBorders>
            <w:shd w:val="clear" w:color="auto" w:fill="auto"/>
          </w:tcPr>
          <w:p w14:paraId="7009371E" w14:textId="3D198318" w:rsidR="00281823" w:rsidRPr="00425ACD" w:rsidRDefault="00425ACD" w:rsidP="003C0CE1">
            <w:pPr>
              <w:jc w:val="both"/>
              <w:rPr>
                <w:rFonts w:cstheme="minorHAnsi"/>
                <w:b/>
                <w:color w:val="C00000"/>
                <w:sz w:val="22"/>
                <w:szCs w:val="22"/>
              </w:rPr>
            </w:pPr>
            <w:r>
              <w:rPr>
                <w:rFonts w:cstheme="minorHAnsi"/>
                <w:b/>
                <w:color w:val="C00000"/>
                <w:sz w:val="22"/>
                <w:szCs w:val="22"/>
              </w:rPr>
              <w:t>IS IT VOLUNTARY TO PROVIDE YOUR PERSONAL DATA</w:t>
            </w:r>
            <w:r w:rsidRPr="00A500F8">
              <w:rPr>
                <w:rFonts w:cstheme="minorHAnsi"/>
                <w:b/>
                <w:color w:val="C00000"/>
                <w:sz w:val="22"/>
                <w:szCs w:val="22"/>
              </w:rPr>
              <w:t>?</w:t>
            </w:r>
          </w:p>
        </w:tc>
      </w:tr>
      <w:tr w:rsidR="00281823" w:rsidRPr="00A500F8" w14:paraId="5B05152C" w14:textId="77777777" w:rsidTr="00311ED9">
        <w:trPr>
          <w:trHeight w:val="588"/>
        </w:trPr>
        <w:tc>
          <w:tcPr>
            <w:tcW w:w="9067" w:type="dxa"/>
            <w:tcBorders>
              <w:top w:val="nil"/>
              <w:bottom w:val="nil"/>
            </w:tcBorders>
          </w:tcPr>
          <w:p w14:paraId="55AFF98A" w14:textId="0C4FEDB9" w:rsidR="00281823" w:rsidRPr="00A500F8" w:rsidRDefault="00425ACD" w:rsidP="003C0CE1">
            <w:pPr>
              <w:jc w:val="both"/>
              <w:rPr>
                <w:rFonts w:cstheme="minorHAnsi"/>
                <w:sz w:val="22"/>
                <w:szCs w:val="22"/>
              </w:rPr>
            </w:pPr>
            <w:r>
              <w:rPr>
                <w:rFonts w:cstheme="minorHAnsi"/>
                <w:sz w:val="22"/>
                <w:szCs w:val="22"/>
              </w:rPr>
              <w:t>If you do not provide your personal data, as a consequence we will not be able to render you the ordered service and issue a tax invoice for you; that is to render our services to you.  There are no other consequences.</w:t>
            </w:r>
          </w:p>
        </w:tc>
      </w:tr>
    </w:tbl>
    <w:p w14:paraId="6D0A245B" w14:textId="77777777" w:rsidR="00311ED9" w:rsidRPr="00A500F8" w:rsidRDefault="00311ED9" w:rsidP="00281823">
      <w:pPr>
        <w:spacing w:line="276" w:lineRule="auto"/>
        <w:jc w:val="both"/>
        <w:rPr>
          <w:rFonts w:cstheme="minorHAnsi"/>
          <w:sz w:val="22"/>
          <w:szCs w:val="22"/>
          <w:u w:val="single"/>
        </w:rPr>
      </w:pPr>
    </w:p>
    <w:p w14:paraId="39219C10" w14:textId="1D85C405" w:rsidR="00311ED9" w:rsidRPr="00A500F8" w:rsidRDefault="00425ACD" w:rsidP="00281823">
      <w:pPr>
        <w:spacing w:line="276" w:lineRule="auto"/>
        <w:jc w:val="both"/>
        <w:rPr>
          <w:rFonts w:cstheme="minorHAnsi"/>
          <w:b/>
          <w:color w:val="C00000"/>
          <w:sz w:val="22"/>
          <w:szCs w:val="22"/>
        </w:rPr>
      </w:pPr>
      <w:r>
        <w:rPr>
          <w:rFonts w:cstheme="minorHAnsi"/>
          <w:b/>
          <w:color w:val="C00000"/>
          <w:sz w:val="22"/>
          <w:szCs w:val="22"/>
        </w:rPr>
        <w:t xml:space="preserve">IS THERE THE AUTOMATED PROCESSING OF YOUR PERSONAL DATA WITH A LEGAL EFFECT AND/OR </w:t>
      </w:r>
      <w:r w:rsidR="00125942">
        <w:rPr>
          <w:rFonts w:cstheme="minorHAnsi"/>
          <w:b/>
          <w:color w:val="C00000"/>
          <w:sz w:val="22"/>
          <w:szCs w:val="22"/>
        </w:rPr>
        <w:t>WITH ANY OTHER SUBSTANTIAL INFLUENCE ON YOU</w:t>
      </w:r>
      <w:r w:rsidR="00311ED9" w:rsidRPr="00A500F8">
        <w:rPr>
          <w:rFonts w:cstheme="minorHAnsi"/>
          <w:b/>
          <w:color w:val="C00000"/>
          <w:sz w:val="22"/>
          <w:szCs w:val="22"/>
        </w:rPr>
        <w:t>?</w:t>
      </w:r>
    </w:p>
    <w:tbl>
      <w:tblPr>
        <w:tblStyle w:val="Mriekatabuky"/>
        <w:tblW w:w="5000" w:type="pct"/>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firstRow="1" w:lastRow="0" w:firstColumn="1" w:lastColumn="0" w:noHBand="0" w:noVBand="1"/>
      </w:tblPr>
      <w:tblGrid>
        <w:gridCol w:w="9064"/>
      </w:tblGrid>
      <w:tr w:rsidR="00281823" w:rsidRPr="00A500F8" w14:paraId="41BEC12B" w14:textId="77777777" w:rsidTr="00311ED9">
        <w:trPr>
          <w:trHeight w:val="646"/>
        </w:trPr>
        <w:tc>
          <w:tcPr>
            <w:tcW w:w="5000" w:type="pct"/>
            <w:tcBorders>
              <w:top w:val="nil"/>
              <w:bottom w:val="nil"/>
            </w:tcBorders>
          </w:tcPr>
          <w:p w14:paraId="596CE5F5" w14:textId="496509C4" w:rsidR="00281823" w:rsidRPr="00A500F8" w:rsidRDefault="00125942" w:rsidP="003C0CE1">
            <w:pPr>
              <w:pStyle w:val="odrka-"/>
              <w:numPr>
                <w:ilvl w:val="0"/>
                <w:numId w:val="0"/>
              </w:numPr>
              <w:tabs>
                <w:tab w:val="left" w:pos="5929"/>
              </w:tabs>
              <w:spacing w:before="0"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The controller </w:t>
            </w:r>
            <w:r w:rsidRPr="00125942">
              <w:rPr>
                <w:rFonts w:asciiTheme="minorHAnsi" w:hAnsiTheme="minorHAnsi" w:cstheme="minorHAnsi"/>
                <w:b/>
                <w:bCs/>
                <w:sz w:val="22"/>
                <w:szCs w:val="22"/>
                <w:lang w:val="en-GB"/>
              </w:rPr>
              <w:t>neither</w:t>
            </w:r>
            <w:r>
              <w:rPr>
                <w:rFonts w:asciiTheme="minorHAnsi" w:hAnsiTheme="minorHAnsi" w:cstheme="minorHAnsi"/>
                <w:b/>
                <w:bCs/>
                <w:sz w:val="22"/>
                <w:szCs w:val="22"/>
                <w:lang w:val="en-GB"/>
              </w:rPr>
              <w:t xml:space="preserve"> use the automated individual decision-making nor profiling for </w:t>
            </w:r>
            <w:r w:rsidRPr="00125942">
              <w:rPr>
                <w:rFonts w:asciiTheme="minorHAnsi" w:hAnsiTheme="minorHAnsi" w:cstheme="minorHAnsi"/>
                <w:sz w:val="22"/>
                <w:szCs w:val="22"/>
                <w:lang w:val="en-GB"/>
              </w:rPr>
              <w:t>the processing</w:t>
            </w:r>
            <w:r>
              <w:rPr>
                <w:rFonts w:asciiTheme="minorHAnsi" w:hAnsiTheme="minorHAnsi" w:cstheme="minorHAnsi"/>
                <w:sz w:val="22"/>
                <w:szCs w:val="22"/>
                <w:lang w:val="en-GB"/>
              </w:rPr>
              <w:t xml:space="preserve"> your personal data for that purpose. </w:t>
            </w:r>
            <w:r w:rsidRPr="00125942">
              <w:rPr>
                <w:rFonts w:asciiTheme="minorHAnsi" w:hAnsiTheme="minorHAnsi" w:cstheme="minorHAnsi"/>
                <w:sz w:val="22"/>
                <w:szCs w:val="22"/>
                <w:lang w:val="en-GB"/>
              </w:rPr>
              <w:t xml:space="preserve"> </w:t>
            </w:r>
            <w:r>
              <w:rPr>
                <w:rFonts w:asciiTheme="minorHAnsi" w:hAnsiTheme="minorHAnsi" w:cstheme="minorHAnsi"/>
                <w:b/>
                <w:bCs/>
                <w:sz w:val="22"/>
                <w:szCs w:val="22"/>
                <w:lang w:val="en-GB"/>
              </w:rPr>
              <w:t xml:space="preserve"> </w:t>
            </w:r>
          </w:p>
        </w:tc>
      </w:tr>
    </w:tbl>
    <w:p w14:paraId="4E056E4E" w14:textId="77777777" w:rsidR="00DB2D56" w:rsidRPr="00A500F8" w:rsidRDefault="00DB2D56" w:rsidP="00DB2D56">
      <w:pPr>
        <w:spacing w:line="276" w:lineRule="auto"/>
        <w:jc w:val="both"/>
        <w:rPr>
          <w:rFonts w:cstheme="minorHAnsi"/>
          <w:sz w:val="22"/>
          <w:szCs w:val="22"/>
        </w:rPr>
      </w:pPr>
    </w:p>
    <w:p w14:paraId="41657E74" w14:textId="50D191F5" w:rsidR="00281823" w:rsidRPr="00A500F8" w:rsidRDefault="00281823" w:rsidP="00DB2D56">
      <w:pPr>
        <w:spacing w:line="276" w:lineRule="auto"/>
        <w:jc w:val="both"/>
        <w:rPr>
          <w:rFonts w:cstheme="minorHAnsi"/>
          <w:b/>
          <w:color w:val="C00000"/>
          <w:sz w:val="22"/>
          <w:szCs w:val="22"/>
        </w:rPr>
      </w:pPr>
      <w:r w:rsidRPr="00A500F8">
        <w:rPr>
          <w:rFonts w:cstheme="minorHAnsi"/>
          <w:sz w:val="22"/>
          <w:szCs w:val="22"/>
        </w:rPr>
        <w:t xml:space="preserve"> </w:t>
      </w:r>
      <w:r w:rsidR="00125942">
        <w:rPr>
          <w:rFonts w:cstheme="minorHAnsi"/>
          <w:b/>
          <w:color w:val="C00000"/>
          <w:sz w:val="22"/>
          <w:szCs w:val="22"/>
        </w:rPr>
        <w:t>HOW DO WE ACQUIRE YOUR PERSONAL DATA,</w:t>
      </w:r>
      <w:r w:rsidR="0003782F">
        <w:rPr>
          <w:rFonts w:cstheme="minorHAnsi"/>
          <w:b/>
          <w:color w:val="C00000"/>
          <w:sz w:val="22"/>
          <w:szCs w:val="22"/>
        </w:rPr>
        <w:t xml:space="preserve"> AND</w:t>
      </w:r>
      <w:r w:rsidR="00125942">
        <w:rPr>
          <w:rFonts w:cstheme="minorHAnsi"/>
          <w:b/>
          <w:color w:val="C00000"/>
          <w:sz w:val="22"/>
          <w:szCs w:val="22"/>
        </w:rPr>
        <w:t xml:space="preserve"> FROM WHAT SOURCE</w:t>
      </w:r>
      <w:r w:rsidR="001B4B6F" w:rsidRPr="00A500F8">
        <w:rPr>
          <w:rFonts w:cstheme="minorHAnsi"/>
          <w:b/>
          <w:color w:val="C00000"/>
          <w:sz w:val="22"/>
          <w:szCs w:val="22"/>
        </w:rPr>
        <w:t>?</w:t>
      </w:r>
    </w:p>
    <w:tbl>
      <w:tblPr>
        <w:tblStyle w:val="Mriekatabuky"/>
        <w:tblW w:w="0" w:type="auto"/>
        <w:tblBorders>
          <w:top w:val="none" w:sz="0" w:space="0" w:color="auto"/>
          <w:left w:val="none" w:sz="0" w:space="0" w:color="auto"/>
          <w:bottom w:val="single" w:sz="8" w:space="0" w:color="C23027"/>
          <w:right w:val="none" w:sz="0" w:space="0" w:color="auto"/>
          <w:insideH w:val="single" w:sz="8" w:space="0" w:color="C23027"/>
          <w:insideV w:val="single" w:sz="8" w:space="0" w:color="C23027"/>
        </w:tblBorders>
        <w:tblLook w:val="04A0" w:firstRow="1" w:lastRow="0" w:firstColumn="1" w:lastColumn="0" w:noHBand="0" w:noVBand="1"/>
      </w:tblPr>
      <w:tblGrid>
        <w:gridCol w:w="8926"/>
      </w:tblGrid>
      <w:tr w:rsidR="00944D87" w:rsidRPr="00A500F8" w14:paraId="3866E5B9" w14:textId="77777777" w:rsidTr="001A6644">
        <w:trPr>
          <w:trHeight w:val="646"/>
        </w:trPr>
        <w:tc>
          <w:tcPr>
            <w:tcW w:w="8926" w:type="dxa"/>
            <w:tcBorders>
              <w:top w:val="nil"/>
              <w:bottom w:val="nil"/>
            </w:tcBorders>
          </w:tcPr>
          <w:p w14:paraId="6DB0F2FE" w14:textId="35B0AB15" w:rsidR="00944D87" w:rsidRPr="00A500F8" w:rsidRDefault="00125942" w:rsidP="003C0CE1">
            <w:pPr>
              <w:pStyle w:val="odrka-"/>
              <w:numPr>
                <w:ilvl w:val="0"/>
                <w:numId w:val="0"/>
              </w:numPr>
              <w:tabs>
                <w:tab w:val="left" w:pos="5929"/>
              </w:tabs>
              <w:spacing w:before="0"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The controller only processes the data </w:t>
            </w:r>
            <w:r w:rsidR="00086EA7">
              <w:rPr>
                <w:rFonts w:asciiTheme="minorHAnsi" w:hAnsiTheme="minorHAnsi" w:cstheme="minorHAnsi"/>
                <w:sz w:val="22"/>
                <w:szCs w:val="22"/>
                <w:lang w:val="en-GB"/>
              </w:rPr>
              <w:t xml:space="preserve">provided by the </w:t>
            </w:r>
            <w:r>
              <w:rPr>
                <w:rFonts w:asciiTheme="minorHAnsi" w:hAnsiTheme="minorHAnsi" w:cstheme="minorHAnsi"/>
                <w:sz w:val="22"/>
                <w:szCs w:val="22"/>
                <w:lang w:val="en-GB"/>
              </w:rPr>
              <w:t xml:space="preserve">data subject </w:t>
            </w:r>
            <w:r w:rsidR="00086EA7">
              <w:rPr>
                <w:rFonts w:asciiTheme="minorHAnsi" w:hAnsiTheme="minorHAnsi" w:cstheme="minorHAnsi"/>
                <w:sz w:val="22"/>
                <w:szCs w:val="22"/>
                <w:lang w:val="en-GB"/>
              </w:rPr>
              <w:t>concerned to the controller.</w:t>
            </w:r>
            <w:r>
              <w:rPr>
                <w:rFonts w:asciiTheme="minorHAnsi" w:hAnsiTheme="minorHAnsi" w:cstheme="minorHAnsi"/>
                <w:sz w:val="22"/>
                <w:szCs w:val="22"/>
                <w:lang w:val="en-GB"/>
              </w:rPr>
              <w:t xml:space="preserve"> The controller does not use the personal data from publicly available sources.  </w:t>
            </w:r>
          </w:p>
        </w:tc>
      </w:tr>
    </w:tbl>
    <w:p w14:paraId="5E87AFF7" w14:textId="77777777" w:rsidR="004A2CD4" w:rsidRPr="00A500F8" w:rsidRDefault="004A2CD4" w:rsidP="00281823">
      <w:pPr>
        <w:rPr>
          <w:rFonts w:cstheme="minorHAnsi"/>
        </w:rPr>
      </w:pPr>
    </w:p>
    <w:p w14:paraId="167674B2" w14:textId="79B3C504" w:rsidR="00B23732" w:rsidRPr="00A500F8" w:rsidRDefault="00125942" w:rsidP="00B23732">
      <w:pPr>
        <w:pStyle w:val="Normlnywebov"/>
        <w:shd w:val="clear" w:color="auto" w:fill="FFFFFF"/>
        <w:spacing w:before="0" w:beforeAutospacing="0" w:after="0" w:afterAutospacing="0"/>
        <w:rPr>
          <w:rFonts w:asciiTheme="minorHAnsi" w:eastAsiaTheme="minorEastAsia" w:hAnsiTheme="minorHAnsi" w:cstheme="minorHAnsi"/>
          <w:b/>
          <w:color w:val="C00000"/>
          <w:sz w:val="22"/>
          <w:szCs w:val="22"/>
          <w:lang w:eastAsia="en-US"/>
        </w:rPr>
      </w:pPr>
      <w:r>
        <w:rPr>
          <w:rFonts w:asciiTheme="minorHAnsi" w:eastAsiaTheme="minorEastAsia" w:hAnsiTheme="minorHAnsi" w:cstheme="minorHAnsi"/>
          <w:b/>
          <w:color w:val="C00000"/>
          <w:sz w:val="22"/>
          <w:szCs w:val="22"/>
          <w:lang w:eastAsia="en-US"/>
        </w:rPr>
        <w:t xml:space="preserve">HOW DO WE USE </w:t>
      </w:r>
      <w:r w:rsidR="00B23732" w:rsidRPr="00A500F8">
        <w:rPr>
          <w:rFonts w:asciiTheme="minorHAnsi" w:eastAsiaTheme="minorEastAsia" w:hAnsiTheme="minorHAnsi" w:cstheme="minorHAnsi"/>
          <w:b/>
          <w:color w:val="C00000"/>
          <w:sz w:val="22"/>
          <w:szCs w:val="22"/>
          <w:lang w:eastAsia="en-US"/>
        </w:rPr>
        <w:t>COOKIES?  </w:t>
      </w:r>
    </w:p>
    <w:p w14:paraId="71FD797E" w14:textId="70ABE257" w:rsidR="00B23732" w:rsidRPr="00F9231E" w:rsidRDefault="00B23732" w:rsidP="00F9231E">
      <w:pPr>
        <w:pStyle w:val="Normlnywebov"/>
        <w:shd w:val="clear" w:color="auto" w:fill="FFFFFF"/>
        <w:spacing w:before="0" w:beforeAutospacing="0" w:after="0" w:afterAutospacing="0"/>
        <w:jc w:val="both"/>
        <w:rPr>
          <w:rFonts w:asciiTheme="minorHAnsi" w:eastAsiaTheme="minorEastAsia" w:hAnsiTheme="minorHAnsi" w:cstheme="minorHAnsi"/>
          <w:sz w:val="22"/>
          <w:szCs w:val="22"/>
          <w:lang w:eastAsia="en-US"/>
        </w:rPr>
      </w:pPr>
      <w:r w:rsidRPr="00A500F8">
        <w:rPr>
          <w:rFonts w:asciiTheme="minorHAnsi" w:eastAsiaTheme="minorEastAsia" w:hAnsiTheme="minorHAnsi" w:cstheme="minorHAnsi"/>
          <w:sz w:val="22"/>
          <w:szCs w:val="22"/>
          <w:lang w:eastAsia="en-US"/>
        </w:rPr>
        <w:t xml:space="preserve">Cookies </w:t>
      </w:r>
      <w:r w:rsidR="00773015">
        <w:rPr>
          <w:rFonts w:asciiTheme="minorHAnsi" w:eastAsiaTheme="minorEastAsia" w:hAnsiTheme="minorHAnsi" w:cstheme="minorHAnsi"/>
          <w:sz w:val="22"/>
          <w:szCs w:val="22"/>
          <w:lang w:eastAsia="en-US"/>
        </w:rPr>
        <w:t>are small text file improving the use of webpages for example by enabling to recognise previous visitors logging in a user environment, remembering the option of customer with opening a new window</w:t>
      </w:r>
      <w:r w:rsidRPr="00A500F8">
        <w:rPr>
          <w:rFonts w:asciiTheme="minorHAnsi" w:eastAsiaTheme="minorEastAsia" w:hAnsiTheme="minorHAnsi" w:cstheme="minorHAnsi"/>
          <w:sz w:val="22"/>
          <w:szCs w:val="22"/>
          <w:lang w:eastAsia="en-US"/>
        </w:rPr>
        <w:t>,</w:t>
      </w:r>
      <w:r w:rsidR="00773015">
        <w:rPr>
          <w:rFonts w:asciiTheme="minorHAnsi" w:eastAsiaTheme="minorEastAsia" w:hAnsiTheme="minorHAnsi" w:cstheme="minorHAnsi"/>
          <w:sz w:val="22"/>
          <w:szCs w:val="22"/>
          <w:lang w:eastAsia="en-US"/>
        </w:rPr>
        <w:t xml:space="preserve"> measuring webpage visits or the way of its use for </w:t>
      </w:r>
      <w:r w:rsidR="008B39E0">
        <w:rPr>
          <w:rFonts w:asciiTheme="minorHAnsi" w:eastAsiaTheme="minorEastAsia" w:hAnsiTheme="minorHAnsi" w:cstheme="minorHAnsi"/>
          <w:sz w:val="22"/>
          <w:szCs w:val="22"/>
          <w:lang w:eastAsia="en-US"/>
        </w:rPr>
        <w:t xml:space="preserve">the purpose of </w:t>
      </w:r>
      <w:r w:rsidR="00773015">
        <w:rPr>
          <w:rFonts w:asciiTheme="minorHAnsi" w:eastAsiaTheme="minorEastAsia" w:hAnsiTheme="minorHAnsi" w:cstheme="minorHAnsi"/>
          <w:sz w:val="22"/>
          <w:szCs w:val="22"/>
          <w:lang w:eastAsia="en-US"/>
        </w:rPr>
        <w:t>improv</w:t>
      </w:r>
      <w:r w:rsidR="008B39E0">
        <w:rPr>
          <w:rFonts w:asciiTheme="minorHAnsi" w:eastAsiaTheme="minorEastAsia" w:hAnsiTheme="minorHAnsi" w:cstheme="minorHAnsi"/>
          <w:sz w:val="22"/>
          <w:szCs w:val="22"/>
          <w:lang w:eastAsia="en-US"/>
        </w:rPr>
        <w:t>ing</w:t>
      </w:r>
      <w:r w:rsidR="00773015">
        <w:rPr>
          <w:rFonts w:asciiTheme="minorHAnsi" w:eastAsiaTheme="minorEastAsia" w:hAnsiTheme="minorHAnsi" w:cstheme="minorHAnsi"/>
          <w:sz w:val="22"/>
          <w:szCs w:val="22"/>
          <w:lang w:eastAsia="en-US"/>
        </w:rPr>
        <w:t>. Our webpages use cookies specifically for the purpose of website operation</w:t>
      </w:r>
      <w:r w:rsidRPr="00A500F8">
        <w:rPr>
          <w:rFonts w:asciiTheme="minorHAnsi" w:eastAsiaTheme="minorEastAsia" w:hAnsiTheme="minorHAnsi" w:cstheme="minorHAnsi"/>
          <w:sz w:val="22"/>
          <w:szCs w:val="22"/>
          <w:lang w:eastAsia="en-US"/>
        </w:rPr>
        <w:t xml:space="preserve"> a</w:t>
      </w:r>
      <w:r w:rsidR="00773015">
        <w:rPr>
          <w:rFonts w:asciiTheme="minorHAnsi" w:eastAsiaTheme="minorEastAsia" w:hAnsiTheme="minorHAnsi" w:cstheme="minorHAnsi"/>
          <w:sz w:val="22"/>
          <w:szCs w:val="22"/>
          <w:lang w:eastAsia="en-US"/>
        </w:rPr>
        <w:t xml:space="preserve">nd the basic measurement of visits. You can prevent the </w:t>
      </w:r>
      <w:r w:rsidR="008B39E0">
        <w:rPr>
          <w:rFonts w:asciiTheme="minorHAnsi" w:eastAsiaTheme="minorEastAsia" w:hAnsiTheme="minorHAnsi" w:cstheme="minorHAnsi"/>
          <w:sz w:val="22"/>
          <w:szCs w:val="22"/>
          <w:lang w:eastAsia="en-US"/>
        </w:rPr>
        <w:t xml:space="preserve">storage </w:t>
      </w:r>
      <w:r w:rsidR="00773015">
        <w:rPr>
          <w:rFonts w:asciiTheme="minorHAnsi" w:eastAsiaTheme="minorEastAsia" w:hAnsiTheme="minorHAnsi" w:cstheme="minorHAnsi"/>
          <w:sz w:val="22"/>
          <w:szCs w:val="22"/>
          <w:lang w:eastAsia="en-US"/>
        </w:rPr>
        <w:t>of these files in your equipment anytime by setting your web browser</w:t>
      </w:r>
      <w:r w:rsidRPr="00A500F8">
        <w:rPr>
          <w:rFonts w:asciiTheme="minorHAnsi" w:eastAsiaTheme="minorEastAsia" w:hAnsiTheme="minorHAnsi" w:cstheme="minorHAnsi"/>
          <w:sz w:val="22"/>
          <w:szCs w:val="22"/>
          <w:lang w:eastAsia="en-US"/>
        </w:rPr>
        <w:t xml:space="preserve">. </w:t>
      </w:r>
      <w:r w:rsidR="00093A96">
        <w:rPr>
          <w:rFonts w:asciiTheme="minorHAnsi" w:eastAsiaTheme="minorEastAsia" w:hAnsiTheme="minorHAnsi" w:cstheme="minorHAnsi"/>
          <w:sz w:val="22"/>
          <w:szCs w:val="22"/>
          <w:lang w:eastAsia="en-US"/>
        </w:rPr>
        <w:t xml:space="preserve">However, the blocking of </w:t>
      </w:r>
      <w:r w:rsidRPr="00A500F8">
        <w:rPr>
          <w:rFonts w:asciiTheme="minorHAnsi" w:eastAsiaTheme="minorEastAsia" w:hAnsiTheme="minorHAnsi" w:cstheme="minorHAnsi"/>
          <w:sz w:val="22"/>
          <w:szCs w:val="22"/>
          <w:lang w:eastAsia="en-US"/>
        </w:rPr>
        <w:t xml:space="preserve">cookies </w:t>
      </w:r>
      <w:r w:rsidR="00093A96">
        <w:rPr>
          <w:rFonts w:asciiTheme="minorHAnsi" w:eastAsiaTheme="minorEastAsia" w:hAnsiTheme="minorHAnsi" w:cstheme="minorHAnsi"/>
          <w:sz w:val="22"/>
          <w:szCs w:val="22"/>
          <w:lang w:eastAsia="en-US"/>
        </w:rPr>
        <w:t xml:space="preserve">can limit the functionality of some webpages </w:t>
      </w:r>
      <w:r w:rsidRPr="00A500F8">
        <w:rPr>
          <w:rFonts w:asciiTheme="minorHAnsi" w:eastAsiaTheme="minorEastAsia" w:hAnsiTheme="minorHAnsi" w:cstheme="minorHAnsi"/>
          <w:sz w:val="22"/>
          <w:szCs w:val="22"/>
          <w:lang w:eastAsia="en-US"/>
        </w:rPr>
        <w:t>(</w:t>
      </w:r>
      <w:r w:rsidR="00093A96">
        <w:rPr>
          <w:rFonts w:asciiTheme="minorHAnsi" w:eastAsiaTheme="minorEastAsia" w:hAnsiTheme="minorHAnsi" w:cstheme="minorHAnsi"/>
          <w:sz w:val="22"/>
          <w:szCs w:val="22"/>
          <w:lang w:eastAsia="en-US"/>
        </w:rPr>
        <w:t xml:space="preserve">in particular </w:t>
      </w:r>
      <w:r w:rsidR="00093A96">
        <w:rPr>
          <w:rFonts w:asciiTheme="minorHAnsi" w:eastAsiaTheme="minorEastAsia" w:hAnsiTheme="minorHAnsi" w:cstheme="minorHAnsi"/>
          <w:sz w:val="22"/>
          <w:szCs w:val="22"/>
          <w:lang w:eastAsia="en-US"/>
        </w:rPr>
        <w:lastRenderedPageBreak/>
        <w:t>if log in is required</w:t>
      </w:r>
      <w:r w:rsidRPr="00A500F8">
        <w:rPr>
          <w:rFonts w:asciiTheme="minorHAnsi" w:eastAsiaTheme="minorEastAsia" w:hAnsiTheme="minorHAnsi" w:cstheme="minorHAnsi"/>
          <w:sz w:val="22"/>
          <w:szCs w:val="22"/>
          <w:lang w:eastAsia="en-US"/>
        </w:rPr>
        <w:t xml:space="preserve">). </w:t>
      </w:r>
      <w:r w:rsidR="00093A96">
        <w:rPr>
          <w:rFonts w:asciiTheme="minorHAnsi" w:eastAsiaTheme="minorEastAsia" w:hAnsiTheme="minorHAnsi" w:cstheme="minorHAnsi"/>
          <w:sz w:val="22"/>
          <w:szCs w:val="22"/>
          <w:lang w:eastAsia="en-US"/>
        </w:rPr>
        <w:t xml:space="preserve">The setting of your browser in accordance with Section </w:t>
      </w:r>
      <w:r w:rsidRPr="00A500F8">
        <w:rPr>
          <w:rFonts w:asciiTheme="minorHAnsi" w:eastAsiaTheme="minorEastAsia" w:hAnsiTheme="minorHAnsi" w:cstheme="minorHAnsi"/>
          <w:sz w:val="22"/>
          <w:szCs w:val="22"/>
          <w:lang w:eastAsia="en-US"/>
        </w:rPr>
        <w:t>55</w:t>
      </w:r>
      <w:r w:rsidR="00093A96">
        <w:rPr>
          <w:rFonts w:asciiTheme="minorHAnsi" w:eastAsiaTheme="minorEastAsia" w:hAnsiTheme="minorHAnsi" w:cstheme="minorHAnsi"/>
          <w:sz w:val="22"/>
          <w:szCs w:val="22"/>
          <w:lang w:eastAsia="en-US"/>
        </w:rPr>
        <w:t xml:space="preserve">, Paragraph </w:t>
      </w:r>
      <w:r w:rsidRPr="00A500F8">
        <w:rPr>
          <w:rFonts w:asciiTheme="minorHAnsi" w:eastAsiaTheme="minorEastAsia" w:hAnsiTheme="minorHAnsi" w:cstheme="minorHAnsi"/>
          <w:sz w:val="22"/>
          <w:szCs w:val="22"/>
          <w:lang w:eastAsia="en-US"/>
        </w:rPr>
        <w:t>5</w:t>
      </w:r>
      <w:r w:rsidR="00093A96">
        <w:rPr>
          <w:rFonts w:asciiTheme="minorHAnsi" w:eastAsiaTheme="minorEastAsia" w:hAnsiTheme="minorHAnsi" w:cstheme="minorHAnsi"/>
          <w:sz w:val="22"/>
          <w:szCs w:val="22"/>
          <w:lang w:eastAsia="en-US"/>
        </w:rPr>
        <w:t xml:space="preserve"> of Electronic Communication Act is considered your consent to the use of cookies for our webpages</w:t>
      </w:r>
      <w:r w:rsidRPr="00A500F8">
        <w:rPr>
          <w:rFonts w:asciiTheme="minorHAnsi" w:eastAsiaTheme="minorEastAsia" w:hAnsiTheme="minorHAnsi" w:cstheme="minorHAnsi"/>
          <w:sz w:val="22"/>
          <w:szCs w:val="22"/>
          <w:lang w:eastAsia="en-US"/>
        </w:rPr>
        <w:t xml:space="preserve">. </w:t>
      </w:r>
      <w:r w:rsidR="00093A96">
        <w:rPr>
          <w:rFonts w:asciiTheme="minorHAnsi" w:eastAsiaTheme="minorEastAsia" w:hAnsiTheme="minorHAnsi" w:cstheme="minorHAnsi"/>
          <w:sz w:val="22"/>
          <w:szCs w:val="22"/>
          <w:lang w:eastAsia="en-US"/>
        </w:rPr>
        <w:t>The consent to use cookies is not required for “</w:t>
      </w:r>
      <w:r w:rsidRPr="00A500F8">
        <w:rPr>
          <w:rFonts w:asciiTheme="minorHAnsi" w:eastAsiaTheme="minorEastAsia" w:hAnsiTheme="minorHAnsi" w:cstheme="minorHAnsi"/>
          <w:i/>
          <w:iCs/>
          <w:sz w:val="22"/>
          <w:szCs w:val="22"/>
          <w:lang w:eastAsia="en-US"/>
        </w:rPr>
        <w:t>...technic</w:t>
      </w:r>
      <w:r w:rsidR="00093A96">
        <w:rPr>
          <w:rFonts w:asciiTheme="minorHAnsi" w:eastAsiaTheme="minorEastAsia" w:hAnsiTheme="minorHAnsi" w:cstheme="minorHAnsi"/>
          <w:i/>
          <w:iCs/>
          <w:sz w:val="22"/>
          <w:szCs w:val="22"/>
          <w:lang w:eastAsia="en-US"/>
        </w:rPr>
        <w:t>al data stor</w:t>
      </w:r>
      <w:r w:rsidR="008B39E0">
        <w:rPr>
          <w:rFonts w:asciiTheme="minorHAnsi" w:eastAsiaTheme="minorEastAsia" w:hAnsiTheme="minorHAnsi" w:cstheme="minorHAnsi"/>
          <w:i/>
          <w:iCs/>
          <w:sz w:val="22"/>
          <w:szCs w:val="22"/>
          <w:lang w:eastAsia="en-US"/>
        </w:rPr>
        <w:t>age</w:t>
      </w:r>
      <w:r w:rsidR="00093A96">
        <w:rPr>
          <w:rFonts w:asciiTheme="minorHAnsi" w:eastAsiaTheme="minorEastAsia" w:hAnsiTheme="minorHAnsi" w:cstheme="minorHAnsi"/>
          <w:i/>
          <w:iCs/>
          <w:sz w:val="22"/>
          <w:szCs w:val="22"/>
          <w:lang w:eastAsia="en-US"/>
        </w:rPr>
        <w:t xml:space="preserve"> or access to them if the only purpose is transmission</w:t>
      </w:r>
      <w:r w:rsidR="008B39E0">
        <w:rPr>
          <w:rFonts w:asciiTheme="minorHAnsi" w:eastAsiaTheme="minorEastAsia" w:hAnsiTheme="minorHAnsi" w:cstheme="minorHAnsi"/>
          <w:i/>
          <w:iCs/>
          <w:sz w:val="22"/>
          <w:szCs w:val="22"/>
          <w:lang w:eastAsia="en-US"/>
        </w:rPr>
        <w:t>,</w:t>
      </w:r>
      <w:r w:rsidR="00093A96">
        <w:rPr>
          <w:rFonts w:asciiTheme="minorHAnsi" w:eastAsiaTheme="minorEastAsia" w:hAnsiTheme="minorHAnsi" w:cstheme="minorHAnsi"/>
          <w:i/>
          <w:iCs/>
          <w:sz w:val="22"/>
          <w:szCs w:val="22"/>
          <w:lang w:eastAsia="en-US"/>
        </w:rPr>
        <w:t xml:space="preserve"> or to facilitate the transmission of message by means of network</w:t>
      </w:r>
      <w:r w:rsidRPr="00A500F8">
        <w:rPr>
          <w:rFonts w:asciiTheme="minorHAnsi" w:eastAsiaTheme="minorEastAsia" w:hAnsiTheme="minorHAnsi" w:cstheme="minorHAnsi"/>
          <w:i/>
          <w:iCs/>
          <w:sz w:val="22"/>
          <w:szCs w:val="22"/>
          <w:lang w:eastAsia="en-US"/>
        </w:rPr>
        <w:t>.</w:t>
      </w:r>
      <w:r w:rsidR="00093A96">
        <w:rPr>
          <w:rFonts w:asciiTheme="minorHAnsi" w:eastAsiaTheme="minorEastAsia" w:hAnsiTheme="minorHAnsi" w:cstheme="minorHAnsi"/>
          <w:i/>
          <w:iCs/>
          <w:sz w:val="22"/>
          <w:szCs w:val="22"/>
          <w:lang w:eastAsia="en-US"/>
        </w:rPr>
        <w:t>”</w:t>
      </w:r>
      <w:r w:rsidR="00F9231E">
        <w:rPr>
          <w:rFonts w:asciiTheme="minorHAnsi" w:eastAsiaTheme="minorEastAsia" w:hAnsiTheme="minorHAnsi" w:cstheme="minorHAnsi"/>
          <w:sz w:val="22"/>
          <w:szCs w:val="22"/>
          <w:lang w:eastAsia="en-US"/>
        </w:rPr>
        <w:t xml:space="preserve"> In brief, it means that we do not need your consent for so-called </w:t>
      </w:r>
      <w:r w:rsidRPr="00A500F8">
        <w:rPr>
          <w:rFonts w:asciiTheme="minorHAnsi" w:eastAsiaTheme="minorEastAsia" w:hAnsiTheme="minorHAnsi" w:cstheme="minorHAnsi"/>
          <w:sz w:val="22"/>
          <w:szCs w:val="22"/>
          <w:lang w:eastAsia="en-US"/>
        </w:rPr>
        <w:t>session cookies</w:t>
      </w:r>
      <w:r w:rsidR="00F9231E">
        <w:rPr>
          <w:rFonts w:asciiTheme="minorHAnsi" w:eastAsiaTheme="minorEastAsia" w:hAnsiTheme="minorHAnsi" w:cstheme="minorHAnsi"/>
          <w:sz w:val="22"/>
          <w:szCs w:val="22"/>
          <w:lang w:eastAsia="en-US"/>
        </w:rPr>
        <w:t xml:space="preserve"> that enable the technical operation and functionality of our webpages. </w:t>
      </w:r>
    </w:p>
    <w:p w14:paraId="242AB99B" w14:textId="77777777" w:rsidR="00997373" w:rsidRPr="00A500F8" w:rsidRDefault="00997373" w:rsidP="00281823">
      <w:pPr>
        <w:rPr>
          <w:rFonts w:cstheme="minorHAnsi"/>
        </w:rPr>
      </w:pPr>
    </w:p>
    <w:p w14:paraId="161F3944" w14:textId="77777777" w:rsidR="00997373" w:rsidRPr="00A500F8" w:rsidRDefault="00997373" w:rsidP="00281823">
      <w:pPr>
        <w:rPr>
          <w:rFonts w:cstheme="minorHAnsi"/>
        </w:rPr>
      </w:pPr>
    </w:p>
    <w:p w14:paraId="46E4A3E5" w14:textId="697CA052" w:rsidR="001A6644" w:rsidRPr="00A500F8" w:rsidRDefault="00F9231E" w:rsidP="00DB2D56">
      <w:pPr>
        <w:pStyle w:val="Normlnywebov"/>
        <w:shd w:val="clear" w:color="auto" w:fill="FFFFFF"/>
        <w:spacing w:before="0" w:beforeAutospacing="0" w:after="0" w:afterAutospacing="0" w:line="270" w:lineRule="atLeast"/>
        <w:rPr>
          <w:rFonts w:asciiTheme="minorHAnsi" w:eastAsiaTheme="minorEastAsia" w:hAnsiTheme="minorHAnsi" w:cstheme="minorHAnsi"/>
          <w:sz w:val="22"/>
          <w:szCs w:val="22"/>
          <w:lang w:eastAsia="en-US"/>
        </w:rPr>
      </w:pPr>
      <w:r>
        <w:rPr>
          <w:rFonts w:asciiTheme="minorHAnsi" w:eastAsiaTheme="minorEastAsia" w:hAnsiTheme="minorHAnsi" w:cstheme="minorHAnsi"/>
          <w:b/>
          <w:color w:val="C00000"/>
          <w:sz w:val="22"/>
          <w:szCs w:val="22"/>
          <w:lang w:eastAsia="en-US"/>
        </w:rPr>
        <w:t xml:space="preserve">CHANGE OF CONDITIONS FOR PRIVACY PROTECTION </w:t>
      </w:r>
    </w:p>
    <w:p w14:paraId="4C7058E4" w14:textId="4DF246E4" w:rsidR="00281823" w:rsidRPr="00A500F8" w:rsidRDefault="00F9231E" w:rsidP="00DB2D56">
      <w:pPr>
        <w:pStyle w:val="Normlnywebov"/>
        <w:shd w:val="clear" w:color="auto" w:fill="FFFFFF"/>
        <w:spacing w:before="0" w:beforeAutospacing="0" w:after="0" w:afterAutospacing="0" w:line="270" w:lineRule="atLeast"/>
        <w:jc w:val="both"/>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The protection of </w:t>
      </w:r>
      <w:r w:rsidR="00184EFD">
        <w:rPr>
          <w:rFonts w:asciiTheme="minorHAnsi" w:eastAsiaTheme="minorEastAsia" w:hAnsiTheme="minorHAnsi" w:cstheme="minorHAnsi"/>
          <w:sz w:val="22"/>
          <w:szCs w:val="22"/>
          <w:lang w:eastAsia="en-US"/>
        </w:rPr>
        <w:t>personal data is not a one-off exercise for us</w:t>
      </w:r>
      <w:r w:rsidR="001A6644" w:rsidRPr="00A500F8">
        <w:rPr>
          <w:rFonts w:asciiTheme="minorHAnsi" w:eastAsiaTheme="minorEastAsia" w:hAnsiTheme="minorHAnsi" w:cstheme="minorHAnsi"/>
          <w:sz w:val="22"/>
          <w:szCs w:val="22"/>
          <w:lang w:eastAsia="en-US"/>
        </w:rPr>
        <w:t xml:space="preserve">. </w:t>
      </w:r>
      <w:r w:rsidR="00184EFD">
        <w:rPr>
          <w:rFonts w:asciiTheme="minorHAnsi" w:eastAsiaTheme="minorEastAsia" w:hAnsiTheme="minorHAnsi" w:cstheme="minorHAnsi"/>
          <w:sz w:val="22"/>
          <w:szCs w:val="22"/>
          <w:lang w:eastAsia="en-US"/>
        </w:rPr>
        <w:t>The information that we are obliged to provide to you with respect to the processing of your personal data</w:t>
      </w:r>
      <w:r w:rsidR="001A6644" w:rsidRPr="00A500F8">
        <w:rPr>
          <w:rFonts w:asciiTheme="minorHAnsi" w:eastAsiaTheme="minorEastAsia" w:hAnsiTheme="minorHAnsi" w:cstheme="minorHAnsi"/>
          <w:sz w:val="22"/>
          <w:szCs w:val="22"/>
          <w:lang w:eastAsia="en-US"/>
        </w:rPr>
        <w:t xml:space="preserve">, </w:t>
      </w:r>
      <w:r w:rsidR="00184EFD">
        <w:rPr>
          <w:rFonts w:asciiTheme="minorHAnsi" w:eastAsiaTheme="minorEastAsia" w:hAnsiTheme="minorHAnsi" w:cstheme="minorHAnsi"/>
          <w:sz w:val="22"/>
          <w:szCs w:val="22"/>
          <w:lang w:eastAsia="en-US"/>
        </w:rPr>
        <w:t>can be changed or no longer up-to-date</w:t>
      </w:r>
      <w:r w:rsidR="001A6644" w:rsidRPr="00A500F8">
        <w:rPr>
          <w:rFonts w:asciiTheme="minorHAnsi" w:eastAsiaTheme="minorEastAsia" w:hAnsiTheme="minorHAnsi" w:cstheme="minorHAnsi"/>
          <w:sz w:val="22"/>
          <w:szCs w:val="22"/>
          <w:lang w:eastAsia="en-US"/>
        </w:rPr>
        <w:t xml:space="preserve">. </w:t>
      </w:r>
      <w:r w:rsidR="00184EFD">
        <w:rPr>
          <w:rFonts w:asciiTheme="minorHAnsi" w:eastAsiaTheme="minorEastAsia" w:hAnsiTheme="minorHAnsi" w:cstheme="minorHAnsi"/>
          <w:sz w:val="22"/>
          <w:szCs w:val="22"/>
          <w:lang w:eastAsia="en-US"/>
        </w:rPr>
        <w:t>Therefore, we reserve the right to amend and/or supplement these conditions to any extent. In the event we amend the conditions substantially, we will notify you about the change for example by means of general notice on the web</w:t>
      </w:r>
      <w:r w:rsidR="008B39E0">
        <w:rPr>
          <w:rFonts w:asciiTheme="minorHAnsi" w:eastAsiaTheme="minorEastAsia" w:hAnsiTheme="minorHAnsi" w:cstheme="minorHAnsi"/>
          <w:sz w:val="22"/>
          <w:szCs w:val="22"/>
          <w:lang w:eastAsia="en-US"/>
        </w:rPr>
        <w:t>site</w:t>
      </w:r>
      <w:r w:rsidR="00184EFD">
        <w:rPr>
          <w:rFonts w:asciiTheme="minorHAnsi" w:eastAsiaTheme="minorEastAsia" w:hAnsiTheme="minorHAnsi" w:cstheme="minorHAnsi"/>
          <w:sz w:val="22"/>
          <w:szCs w:val="22"/>
          <w:lang w:eastAsia="en-US"/>
        </w:rPr>
        <w:t xml:space="preserve"> or by means of a special notice by e-mail.</w:t>
      </w:r>
    </w:p>
    <w:p w14:paraId="0D0EEE5C" w14:textId="77777777" w:rsidR="00BB2C2F" w:rsidRPr="00A500F8" w:rsidRDefault="00BB2C2F" w:rsidP="00904C14">
      <w:pPr>
        <w:rPr>
          <w:rFonts w:cstheme="minorHAnsi"/>
          <w:b/>
          <w:sz w:val="28"/>
          <w:szCs w:val="28"/>
        </w:rPr>
      </w:pPr>
    </w:p>
    <w:p w14:paraId="3D7CA8E2" w14:textId="7E6AAC13" w:rsidR="008615A5" w:rsidRDefault="008615A5" w:rsidP="00904C14">
      <w:pPr>
        <w:rPr>
          <w:rFonts w:cstheme="minorHAnsi"/>
          <w:b/>
          <w:sz w:val="28"/>
          <w:szCs w:val="28"/>
        </w:rPr>
      </w:pPr>
    </w:p>
    <w:p w14:paraId="5D585541" w14:textId="20CB7E4D" w:rsidR="00B70772" w:rsidRDefault="00B70772" w:rsidP="00904C14">
      <w:pPr>
        <w:rPr>
          <w:rFonts w:cstheme="minorHAnsi"/>
          <w:b/>
          <w:sz w:val="28"/>
          <w:szCs w:val="28"/>
        </w:rPr>
      </w:pPr>
    </w:p>
    <w:p w14:paraId="39B901BA" w14:textId="0984076D" w:rsidR="00B70772" w:rsidRDefault="00B70772" w:rsidP="00904C14">
      <w:pPr>
        <w:rPr>
          <w:rFonts w:cstheme="minorHAnsi"/>
          <w:b/>
          <w:sz w:val="28"/>
          <w:szCs w:val="28"/>
        </w:rPr>
      </w:pPr>
    </w:p>
    <w:p w14:paraId="291DA5AF" w14:textId="7169F02E" w:rsidR="00B70772" w:rsidRDefault="00B70772" w:rsidP="00904C14">
      <w:pPr>
        <w:rPr>
          <w:rFonts w:cstheme="minorHAnsi"/>
          <w:b/>
          <w:sz w:val="28"/>
          <w:szCs w:val="28"/>
        </w:rPr>
      </w:pPr>
    </w:p>
    <w:p w14:paraId="08300B1A" w14:textId="77777777" w:rsidR="00B70772" w:rsidRDefault="00B70772" w:rsidP="00904C14">
      <w:pPr>
        <w:rPr>
          <w:rFonts w:cstheme="minorHAnsi"/>
          <w:b/>
          <w:sz w:val="28"/>
          <w:szCs w:val="28"/>
        </w:rPr>
      </w:pPr>
    </w:p>
    <w:p w14:paraId="62E6D88B" w14:textId="1DE999D2" w:rsidR="00904C14" w:rsidRPr="00A500F8" w:rsidRDefault="008615A5" w:rsidP="00904C14">
      <w:pPr>
        <w:rPr>
          <w:rFonts w:cstheme="minorHAnsi"/>
          <w:b/>
          <w:sz w:val="28"/>
          <w:szCs w:val="28"/>
        </w:rPr>
      </w:pPr>
      <w:r>
        <w:rPr>
          <w:rFonts w:cstheme="minorHAnsi"/>
          <w:b/>
          <w:sz w:val="28"/>
          <w:szCs w:val="28"/>
        </w:rPr>
        <w:t>REF</w:t>
      </w:r>
      <w:r w:rsidR="00904C14" w:rsidRPr="00A500F8">
        <w:rPr>
          <w:rFonts w:cstheme="minorHAnsi"/>
          <w:b/>
          <w:sz w:val="28"/>
          <w:szCs w:val="28"/>
        </w:rPr>
        <w:t xml:space="preserve">: </w:t>
      </w:r>
      <w:r w:rsidR="002157E9">
        <w:rPr>
          <w:rFonts w:cstheme="minorHAnsi"/>
          <w:b/>
          <w:sz w:val="28"/>
          <w:szCs w:val="28"/>
        </w:rPr>
        <w:t xml:space="preserve">The </w:t>
      </w:r>
      <w:r w:rsidRPr="008615A5">
        <w:rPr>
          <w:rFonts w:cstheme="minorHAnsi"/>
          <w:b/>
          <w:color w:val="000000" w:themeColor="text1"/>
          <w:sz w:val="28"/>
          <w:szCs w:val="28"/>
          <w:shd w:val="clear" w:color="auto" w:fill="FFFFFF"/>
        </w:rPr>
        <w:t xml:space="preserve">Form for Exercising the Rights of </w:t>
      </w:r>
      <w:r w:rsidR="008B39E0">
        <w:rPr>
          <w:rFonts w:cstheme="minorHAnsi"/>
          <w:b/>
          <w:color w:val="000000" w:themeColor="text1"/>
          <w:sz w:val="28"/>
          <w:szCs w:val="28"/>
          <w:shd w:val="clear" w:color="auto" w:fill="FFFFFF"/>
        </w:rPr>
        <w:t xml:space="preserve">Data Subject </w:t>
      </w:r>
      <w:r w:rsidRPr="008615A5">
        <w:rPr>
          <w:rFonts w:cstheme="minorHAnsi"/>
          <w:b/>
          <w:color w:val="000000" w:themeColor="text1"/>
          <w:sz w:val="28"/>
          <w:szCs w:val="28"/>
          <w:shd w:val="clear" w:color="auto" w:fill="FFFFFF"/>
        </w:rPr>
        <w:t>Concerned</w:t>
      </w:r>
      <w:r w:rsidRPr="008615A5">
        <w:rPr>
          <w:rFonts w:cstheme="minorHAnsi"/>
          <w:b/>
          <w:sz w:val="28"/>
          <w:szCs w:val="28"/>
        </w:rPr>
        <w:t xml:space="preserve"> </w:t>
      </w:r>
    </w:p>
    <w:p w14:paraId="4D0E2762" w14:textId="51099716" w:rsidR="00904C14" w:rsidRPr="00A500F8" w:rsidRDefault="00904C14" w:rsidP="00904C14">
      <w:pPr>
        <w:rPr>
          <w:rFonts w:cstheme="minorHAnsi"/>
          <w:i/>
          <w:sz w:val="20"/>
          <w:szCs w:val="20"/>
        </w:rPr>
      </w:pPr>
      <w:r w:rsidRPr="00A500F8">
        <w:rPr>
          <w:rFonts w:cstheme="minorHAnsi"/>
          <w:i/>
          <w:sz w:val="20"/>
          <w:szCs w:val="20"/>
        </w:rPr>
        <w:t>(</w:t>
      </w:r>
      <w:r w:rsidR="008615A5">
        <w:rPr>
          <w:rFonts w:cstheme="minorHAnsi"/>
          <w:i/>
          <w:sz w:val="20"/>
          <w:szCs w:val="20"/>
        </w:rPr>
        <w:t>Fill in this form only if you wish to exercise your right to the protection of your personal data in accordance with</w:t>
      </w:r>
      <w:r w:rsidRPr="00A500F8">
        <w:rPr>
          <w:rFonts w:cstheme="minorHAnsi"/>
          <w:i/>
          <w:sz w:val="20"/>
          <w:szCs w:val="20"/>
        </w:rPr>
        <w:t xml:space="preserve"> GDPR) </w:t>
      </w:r>
    </w:p>
    <w:p w14:paraId="3309C11B" w14:textId="77777777" w:rsidR="00904C14" w:rsidRPr="00A500F8" w:rsidRDefault="00904C14" w:rsidP="00904C14">
      <w:pPr>
        <w:rPr>
          <w:rFonts w:cstheme="minorHAnsi"/>
        </w:rPr>
      </w:pPr>
    </w:p>
    <w:p w14:paraId="1629A0C0" w14:textId="200E7117" w:rsidR="002157E9" w:rsidRPr="002157E9" w:rsidRDefault="002157E9" w:rsidP="002157E9">
      <w:pPr>
        <w:jc w:val="both"/>
        <w:rPr>
          <w:rFonts w:cstheme="minorHAnsi"/>
          <w:sz w:val="20"/>
          <w:szCs w:val="20"/>
        </w:rPr>
      </w:pPr>
      <w:r>
        <w:rPr>
          <w:rFonts w:cstheme="minorHAnsi"/>
          <w:color w:val="000000" w:themeColor="text1"/>
          <w:sz w:val="20"/>
          <w:szCs w:val="20"/>
        </w:rPr>
        <w:t xml:space="preserve">Based on the </w:t>
      </w:r>
      <w:r w:rsidRPr="002157E9">
        <w:rPr>
          <w:rFonts w:cstheme="minorHAnsi"/>
          <w:bCs/>
          <w:color w:val="000000" w:themeColor="text1"/>
          <w:sz w:val="20"/>
          <w:szCs w:val="20"/>
        </w:rPr>
        <w:t xml:space="preserve">Regulation (EU) of the European Parliament and of the Council of 27 April 2016 </w:t>
      </w:r>
      <w:r w:rsidRPr="002157E9">
        <w:rPr>
          <w:rFonts w:cstheme="minorHAnsi"/>
          <w:sz w:val="20"/>
          <w:szCs w:val="20"/>
        </w:rPr>
        <w:t>on the protection of natural persons with regard to the processing of personal data and on the free movement of such data, and repealing Directive 95/46/EC</w:t>
      </w:r>
      <w:r>
        <w:rPr>
          <w:rFonts w:cstheme="minorHAnsi"/>
          <w:sz w:val="20"/>
          <w:szCs w:val="20"/>
        </w:rPr>
        <w:t xml:space="preserve"> </w:t>
      </w:r>
      <w:r w:rsidRPr="002157E9">
        <w:rPr>
          <w:rFonts w:cstheme="minorHAnsi"/>
          <w:sz w:val="20"/>
          <w:szCs w:val="20"/>
        </w:rPr>
        <w:t>(General Data Protection Regulation) (hereinafter referred to as “</w:t>
      </w:r>
      <w:r w:rsidRPr="002157E9">
        <w:rPr>
          <w:rFonts w:cstheme="minorHAnsi"/>
          <w:b/>
          <w:bCs/>
          <w:sz w:val="20"/>
          <w:szCs w:val="20"/>
        </w:rPr>
        <w:t>GDPR</w:t>
      </w:r>
      <w:r w:rsidRPr="002157E9">
        <w:rPr>
          <w:rFonts w:cstheme="minorHAnsi"/>
          <w:sz w:val="20"/>
          <w:szCs w:val="20"/>
        </w:rPr>
        <w:t>“)</w:t>
      </w:r>
      <w:r>
        <w:rPr>
          <w:rFonts w:cstheme="minorHAnsi"/>
          <w:sz w:val="20"/>
          <w:szCs w:val="20"/>
        </w:rPr>
        <w:t xml:space="preserve">, as a </w:t>
      </w:r>
      <w:r w:rsidR="00B70772">
        <w:rPr>
          <w:rFonts w:cstheme="minorHAnsi"/>
          <w:sz w:val="20"/>
          <w:szCs w:val="20"/>
        </w:rPr>
        <w:t xml:space="preserve">data subject </w:t>
      </w:r>
      <w:r>
        <w:rPr>
          <w:rFonts w:cstheme="minorHAnsi"/>
          <w:sz w:val="20"/>
          <w:szCs w:val="20"/>
        </w:rPr>
        <w:t xml:space="preserve">concerned I exercise my rights as follows: </w:t>
      </w:r>
    </w:p>
    <w:p w14:paraId="34758E1F" w14:textId="77777777" w:rsidR="00997373" w:rsidRPr="00A500F8" w:rsidRDefault="00997373" w:rsidP="00904C14">
      <w:pPr>
        <w:rPr>
          <w:rFonts w:cstheme="minorHAnsi"/>
        </w:rPr>
      </w:pPr>
    </w:p>
    <w:p w14:paraId="1CD9FC14" w14:textId="77777777" w:rsidR="00904C14" w:rsidRPr="00A500F8" w:rsidRDefault="00904C14" w:rsidP="00904C14">
      <w:pPr>
        <w:jc w:val="both"/>
        <w:rPr>
          <w:rFonts w:cstheme="minorHAnsi"/>
          <w:color w:val="000000" w:themeColor="text1"/>
        </w:rPr>
      </w:pPr>
    </w:p>
    <w:p w14:paraId="71A8434F" w14:textId="651554FF"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bookmarkStart w:id="2" w:name="Zaškrtávací6"/>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bookmarkEnd w:id="2"/>
      <w:r w:rsidRPr="00A500F8">
        <w:rPr>
          <w:rFonts w:cstheme="minorHAnsi"/>
          <w:sz w:val="21"/>
          <w:szCs w:val="21"/>
        </w:rPr>
        <w:t xml:space="preserve"> </w:t>
      </w:r>
      <w:r w:rsidR="00FC0D65">
        <w:rPr>
          <w:rFonts w:cstheme="minorHAnsi"/>
          <w:sz w:val="21"/>
          <w:szCs w:val="21"/>
        </w:rPr>
        <w:t>The right to access to persona</w:t>
      </w:r>
      <w:r w:rsidR="00B70772">
        <w:rPr>
          <w:rFonts w:cstheme="minorHAnsi"/>
          <w:sz w:val="21"/>
          <w:szCs w:val="21"/>
        </w:rPr>
        <w:t>l</w:t>
      </w:r>
      <w:r w:rsidR="00FC0D65">
        <w:rPr>
          <w:rFonts w:cstheme="minorHAnsi"/>
          <w:sz w:val="21"/>
          <w:szCs w:val="21"/>
        </w:rPr>
        <w:t xml:space="preserve"> data (Article </w:t>
      </w:r>
      <w:r w:rsidRPr="00A500F8">
        <w:rPr>
          <w:rFonts w:cstheme="minorHAnsi"/>
          <w:sz w:val="22"/>
          <w:szCs w:val="22"/>
        </w:rPr>
        <w:t>15</w:t>
      </w:r>
      <w:r w:rsidR="00FC0D65">
        <w:rPr>
          <w:rFonts w:cstheme="minorHAnsi"/>
          <w:sz w:val="22"/>
          <w:szCs w:val="22"/>
        </w:rPr>
        <w:t xml:space="preserve"> of</w:t>
      </w:r>
      <w:r w:rsidRPr="00A500F8">
        <w:rPr>
          <w:rFonts w:cstheme="minorHAnsi"/>
          <w:sz w:val="22"/>
          <w:szCs w:val="22"/>
        </w:rPr>
        <w:t xml:space="preserve"> GDPR)</w:t>
      </w:r>
      <w:r w:rsidR="00FC0D65">
        <w:rPr>
          <w:rFonts w:cstheme="minorHAnsi"/>
          <w:sz w:val="22"/>
          <w:szCs w:val="22"/>
        </w:rPr>
        <w:t xml:space="preserve"> </w:t>
      </w:r>
      <w:r w:rsidR="00260AA1">
        <w:rPr>
          <w:rFonts w:cstheme="minorHAnsi"/>
          <w:sz w:val="22"/>
          <w:szCs w:val="22"/>
        </w:rPr>
        <w:t>in relation to</w:t>
      </w:r>
      <w:r w:rsidRPr="00A500F8">
        <w:rPr>
          <w:rFonts w:cstheme="minorHAnsi"/>
          <w:sz w:val="22"/>
          <w:szCs w:val="22"/>
        </w:rPr>
        <w:t>:</w:t>
      </w:r>
    </w:p>
    <w:p w14:paraId="5F2B28CE" w14:textId="77777777" w:rsidR="00904C14" w:rsidRPr="00A500F8" w:rsidRDefault="00904C14" w:rsidP="00904C14">
      <w:pPr>
        <w:rPr>
          <w:rFonts w:cstheme="minorHAnsi"/>
          <w:sz w:val="22"/>
          <w:szCs w:val="22"/>
        </w:rPr>
      </w:pPr>
    </w:p>
    <w:p w14:paraId="15C95176" w14:textId="77777777" w:rsidR="00904C14" w:rsidRPr="00A500F8" w:rsidRDefault="00904C14" w:rsidP="00904C14">
      <w:pPr>
        <w:rPr>
          <w:rFonts w:cstheme="minorHAnsi"/>
          <w:sz w:val="22"/>
          <w:szCs w:val="22"/>
        </w:rPr>
      </w:pPr>
      <w:r w:rsidRPr="00A500F8">
        <w:rPr>
          <w:rFonts w:cstheme="minorHAnsi"/>
          <w:sz w:val="22"/>
          <w:szCs w:val="22"/>
        </w:rPr>
        <w:t>...................................................................................................................................................................</w:t>
      </w:r>
    </w:p>
    <w:p w14:paraId="6746E18C" w14:textId="77777777" w:rsidR="00904C14" w:rsidRPr="00A500F8" w:rsidRDefault="00904C14" w:rsidP="00904C14">
      <w:pPr>
        <w:rPr>
          <w:rFonts w:cstheme="minorHAnsi"/>
          <w:sz w:val="22"/>
          <w:szCs w:val="22"/>
        </w:rPr>
      </w:pPr>
    </w:p>
    <w:p w14:paraId="2547B537" w14:textId="201CFF54"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FC0D65">
        <w:rPr>
          <w:rFonts w:cstheme="minorHAnsi"/>
          <w:sz w:val="21"/>
          <w:szCs w:val="21"/>
        </w:rPr>
        <w:t xml:space="preserve">The right to the rectification of personal data </w:t>
      </w:r>
      <w:r w:rsidRPr="00A500F8">
        <w:rPr>
          <w:rFonts w:cstheme="minorHAnsi"/>
          <w:sz w:val="22"/>
          <w:szCs w:val="22"/>
        </w:rPr>
        <w:t>(</w:t>
      </w:r>
      <w:r w:rsidR="00FC0D65">
        <w:rPr>
          <w:rFonts w:cstheme="minorHAnsi"/>
          <w:sz w:val="22"/>
          <w:szCs w:val="22"/>
        </w:rPr>
        <w:t xml:space="preserve">Article </w:t>
      </w:r>
      <w:r w:rsidRPr="00A500F8">
        <w:rPr>
          <w:rFonts w:cstheme="minorHAnsi"/>
          <w:sz w:val="22"/>
          <w:szCs w:val="22"/>
        </w:rPr>
        <w:t>16</w:t>
      </w:r>
      <w:r w:rsidR="00FC0D65">
        <w:rPr>
          <w:rFonts w:cstheme="minorHAnsi"/>
          <w:sz w:val="22"/>
          <w:szCs w:val="22"/>
        </w:rPr>
        <w:t xml:space="preserve"> of</w:t>
      </w:r>
      <w:r w:rsidRPr="00A500F8">
        <w:rPr>
          <w:rFonts w:cstheme="minorHAnsi"/>
          <w:sz w:val="22"/>
          <w:szCs w:val="22"/>
        </w:rPr>
        <w:t xml:space="preserve"> GDPR)</w:t>
      </w:r>
      <w:r w:rsidR="00FC0D65">
        <w:rPr>
          <w:rFonts w:cstheme="minorHAnsi"/>
          <w:sz w:val="22"/>
          <w:szCs w:val="22"/>
        </w:rPr>
        <w:t xml:space="preserve"> </w:t>
      </w:r>
      <w:r w:rsidR="00260AA1">
        <w:rPr>
          <w:rFonts w:cstheme="minorHAnsi"/>
          <w:sz w:val="22"/>
          <w:szCs w:val="22"/>
        </w:rPr>
        <w:t>in relation to</w:t>
      </w:r>
      <w:r w:rsidRPr="00A500F8">
        <w:rPr>
          <w:rFonts w:cstheme="minorHAnsi"/>
          <w:sz w:val="22"/>
          <w:szCs w:val="22"/>
        </w:rPr>
        <w:t>:</w:t>
      </w:r>
    </w:p>
    <w:p w14:paraId="4AFFD466" w14:textId="77777777" w:rsidR="00904C14" w:rsidRPr="00A500F8" w:rsidRDefault="00904C14" w:rsidP="00904C14">
      <w:pPr>
        <w:rPr>
          <w:rFonts w:cstheme="minorHAnsi"/>
          <w:sz w:val="22"/>
          <w:szCs w:val="22"/>
        </w:rPr>
      </w:pPr>
    </w:p>
    <w:p w14:paraId="53842997" w14:textId="77777777" w:rsidR="00904C14" w:rsidRPr="00A500F8" w:rsidRDefault="00904C14" w:rsidP="00904C14">
      <w:pPr>
        <w:rPr>
          <w:rFonts w:cstheme="minorHAnsi"/>
          <w:sz w:val="22"/>
          <w:szCs w:val="22"/>
        </w:rPr>
      </w:pPr>
      <w:r w:rsidRPr="00A500F8">
        <w:rPr>
          <w:rFonts w:cstheme="minorHAnsi"/>
          <w:sz w:val="22"/>
          <w:szCs w:val="22"/>
        </w:rPr>
        <w:t>...................................................................................................................................................................</w:t>
      </w:r>
    </w:p>
    <w:p w14:paraId="103C6C36" w14:textId="77777777" w:rsidR="00904C14" w:rsidRPr="00A500F8" w:rsidRDefault="00904C14" w:rsidP="00904C14">
      <w:pPr>
        <w:rPr>
          <w:rFonts w:cstheme="minorHAnsi"/>
          <w:sz w:val="22"/>
          <w:szCs w:val="22"/>
        </w:rPr>
      </w:pPr>
    </w:p>
    <w:p w14:paraId="79100BBC" w14:textId="7903E2B4"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FC0D65">
        <w:rPr>
          <w:rFonts w:cstheme="minorHAnsi"/>
          <w:sz w:val="21"/>
          <w:szCs w:val="21"/>
        </w:rPr>
        <w:t>The right to erasure</w:t>
      </w:r>
      <w:r w:rsidR="00260AA1">
        <w:rPr>
          <w:rFonts w:cstheme="minorHAnsi"/>
          <w:sz w:val="21"/>
          <w:szCs w:val="21"/>
        </w:rPr>
        <w:t xml:space="preserve"> personal data </w:t>
      </w:r>
      <w:r w:rsidRPr="00A500F8">
        <w:rPr>
          <w:rFonts w:cstheme="minorHAnsi"/>
          <w:sz w:val="22"/>
          <w:szCs w:val="22"/>
        </w:rPr>
        <w:t>(</w:t>
      </w:r>
      <w:r w:rsidR="00260AA1">
        <w:rPr>
          <w:rFonts w:cstheme="minorHAnsi"/>
          <w:sz w:val="22"/>
          <w:szCs w:val="22"/>
        </w:rPr>
        <w:t xml:space="preserve">Article </w:t>
      </w:r>
      <w:r w:rsidRPr="00A500F8">
        <w:rPr>
          <w:rFonts w:cstheme="minorHAnsi"/>
          <w:sz w:val="22"/>
          <w:szCs w:val="22"/>
        </w:rPr>
        <w:t xml:space="preserve">17 </w:t>
      </w:r>
      <w:r w:rsidR="00260AA1">
        <w:rPr>
          <w:rFonts w:cstheme="minorHAnsi"/>
          <w:sz w:val="22"/>
          <w:szCs w:val="22"/>
        </w:rPr>
        <w:t xml:space="preserve">of </w:t>
      </w:r>
      <w:r w:rsidRPr="00A500F8">
        <w:rPr>
          <w:rFonts w:cstheme="minorHAnsi"/>
          <w:sz w:val="22"/>
          <w:szCs w:val="22"/>
        </w:rPr>
        <w:t>GDPR)</w:t>
      </w:r>
      <w:r w:rsidR="00260AA1">
        <w:rPr>
          <w:rFonts w:cstheme="minorHAnsi"/>
          <w:sz w:val="22"/>
          <w:szCs w:val="22"/>
        </w:rPr>
        <w:t xml:space="preserve"> in relation to</w:t>
      </w:r>
      <w:r w:rsidRPr="00A500F8">
        <w:rPr>
          <w:rFonts w:cstheme="minorHAnsi"/>
          <w:sz w:val="22"/>
          <w:szCs w:val="22"/>
        </w:rPr>
        <w:t>:</w:t>
      </w:r>
    </w:p>
    <w:p w14:paraId="779F2D5F" w14:textId="77777777" w:rsidR="00904C14" w:rsidRPr="00A500F8" w:rsidRDefault="00904C14" w:rsidP="00904C14">
      <w:pPr>
        <w:rPr>
          <w:rFonts w:cstheme="minorHAnsi"/>
          <w:sz w:val="22"/>
          <w:szCs w:val="22"/>
        </w:rPr>
      </w:pPr>
    </w:p>
    <w:p w14:paraId="309C7BF1" w14:textId="77777777" w:rsidR="00904C14" w:rsidRPr="00A500F8" w:rsidRDefault="00904C14" w:rsidP="00904C14">
      <w:pPr>
        <w:rPr>
          <w:rFonts w:cstheme="minorHAnsi"/>
          <w:sz w:val="22"/>
          <w:szCs w:val="22"/>
        </w:rPr>
      </w:pPr>
      <w:r w:rsidRPr="00A500F8">
        <w:rPr>
          <w:rFonts w:cstheme="minorHAnsi"/>
          <w:sz w:val="22"/>
          <w:szCs w:val="22"/>
        </w:rPr>
        <w:t>...................................................................................................................................................................</w:t>
      </w:r>
    </w:p>
    <w:p w14:paraId="7E4B8BB6" w14:textId="77777777" w:rsidR="00904C14" w:rsidRPr="00A500F8" w:rsidRDefault="00904C14" w:rsidP="00904C14">
      <w:pPr>
        <w:rPr>
          <w:rFonts w:cstheme="minorHAnsi"/>
          <w:sz w:val="22"/>
          <w:szCs w:val="22"/>
        </w:rPr>
      </w:pPr>
    </w:p>
    <w:p w14:paraId="333BCA0B" w14:textId="622F0D02"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260AA1">
        <w:rPr>
          <w:rFonts w:cstheme="minorHAnsi"/>
          <w:sz w:val="21"/>
          <w:szCs w:val="21"/>
        </w:rPr>
        <w:t xml:space="preserve">The right to the restriction of the processing of personal data </w:t>
      </w:r>
      <w:r w:rsidRPr="00A500F8">
        <w:rPr>
          <w:rFonts w:cstheme="minorHAnsi"/>
          <w:sz w:val="22"/>
          <w:szCs w:val="22"/>
        </w:rPr>
        <w:t>(</w:t>
      </w:r>
      <w:r w:rsidR="00260AA1">
        <w:rPr>
          <w:rFonts w:cstheme="minorHAnsi"/>
          <w:sz w:val="22"/>
          <w:szCs w:val="22"/>
        </w:rPr>
        <w:t xml:space="preserve">Article </w:t>
      </w:r>
      <w:r w:rsidRPr="00A500F8">
        <w:rPr>
          <w:rFonts w:cstheme="minorHAnsi"/>
          <w:sz w:val="22"/>
          <w:szCs w:val="22"/>
        </w:rPr>
        <w:t>18</w:t>
      </w:r>
      <w:r w:rsidR="00260AA1">
        <w:rPr>
          <w:rFonts w:cstheme="minorHAnsi"/>
          <w:sz w:val="22"/>
          <w:szCs w:val="22"/>
        </w:rPr>
        <w:t xml:space="preserve"> of</w:t>
      </w:r>
      <w:r w:rsidRPr="00A500F8">
        <w:rPr>
          <w:rFonts w:cstheme="minorHAnsi"/>
          <w:sz w:val="22"/>
          <w:szCs w:val="22"/>
        </w:rPr>
        <w:t xml:space="preserve"> GDPR) </w:t>
      </w:r>
      <w:r w:rsidR="00260AA1">
        <w:rPr>
          <w:rFonts w:cstheme="minorHAnsi"/>
          <w:sz w:val="22"/>
          <w:szCs w:val="22"/>
        </w:rPr>
        <w:t>in relation to</w:t>
      </w:r>
      <w:r w:rsidRPr="00A500F8">
        <w:rPr>
          <w:rFonts w:cstheme="minorHAnsi"/>
          <w:sz w:val="22"/>
          <w:szCs w:val="22"/>
        </w:rPr>
        <w:t>:</w:t>
      </w:r>
    </w:p>
    <w:p w14:paraId="17C2C477" w14:textId="77777777" w:rsidR="00904C14" w:rsidRPr="00A500F8" w:rsidRDefault="00904C14" w:rsidP="00904C14">
      <w:pPr>
        <w:rPr>
          <w:rFonts w:cstheme="minorHAnsi"/>
          <w:sz w:val="22"/>
          <w:szCs w:val="22"/>
        </w:rPr>
      </w:pPr>
    </w:p>
    <w:p w14:paraId="25F7D31D" w14:textId="77777777" w:rsidR="00904C14" w:rsidRPr="00A500F8" w:rsidRDefault="00904C14" w:rsidP="00904C14">
      <w:pPr>
        <w:rPr>
          <w:rFonts w:cstheme="minorHAnsi"/>
          <w:sz w:val="22"/>
          <w:szCs w:val="22"/>
        </w:rPr>
      </w:pPr>
      <w:r w:rsidRPr="00A500F8">
        <w:rPr>
          <w:rFonts w:cstheme="minorHAnsi"/>
          <w:sz w:val="22"/>
          <w:szCs w:val="22"/>
        </w:rPr>
        <w:t>...................................................................................................................................................................</w:t>
      </w:r>
    </w:p>
    <w:p w14:paraId="2F6AB6C2" w14:textId="77777777" w:rsidR="00904C14" w:rsidRPr="00A500F8" w:rsidRDefault="00904C14" w:rsidP="00904C14">
      <w:pPr>
        <w:rPr>
          <w:rFonts w:cstheme="minorHAnsi"/>
          <w:sz w:val="22"/>
          <w:szCs w:val="22"/>
        </w:rPr>
      </w:pPr>
    </w:p>
    <w:p w14:paraId="2BF2054C" w14:textId="49DCA286"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260AA1">
        <w:rPr>
          <w:rFonts w:cstheme="minorHAnsi"/>
          <w:sz w:val="21"/>
          <w:szCs w:val="21"/>
        </w:rPr>
        <w:t xml:space="preserve">The right to the portability of personal data </w:t>
      </w:r>
      <w:r w:rsidRPr="00A500F8">
        <w:rPr>
          <w:rFonts w:cstheme="minorHAnsi"/>
          <w:sz w:val="22"/>
          <w:szCs w:val="22"/>
        </w:rPr>
        <w:t>(</w:t>
      </w:r>
      <w:r w:rsidR="00260AA1">
        <w:rPr>
          <w:rFonts w:cstheme="minorHAnsi"/>
          <w:sz w:val="22"/>
          <w:szCs w:val="22"/>
        </w:rPr>
        <w:t xml:space="preserve">Article </w:t>
      </w:r>
      <w:r w:rsidRPr="00A500F8">
        <w:rPr>
          <w:rFonts w:cstheme="minorHAnsi"/>
          <w:sz w:val="22"/>
          <w:szCs w:val="22"/>
        </w:rPr>
        <w:t>20</w:t>
      </w:r>
      <w:r w:rsidR="00260AA1">
        <w:rPr>
          <w:rFonts w:cstheme="minorHAnsi"/>
          <w:sz w:val="22"/>
          <w:szCs w:val="22"/>
        </w:rPr>
        <w:t xml:space="preserve"> of</w:t>
      </w:r>
      <w:r w:rsidRPr="00A500F8">
        <w:rPr>
          <w:rFonts w:cstheme="minorHAnsi"/>
          <w:sz w:val="22"/>
          <w:szCs w:val="22"/>
        </w:rPr>
        <w:t xml:space="preserve"> GDPR)</w:t>
      </w:r>
      <w:r w:rsidR="00260AA1">
        <w:rPr>
          <w:rFonts w:cstheme="minorHAnsi"/>
          <w:sz w:val="22"/>
          <w:szCs w:val="22"/>
        </w:rPr>
        <w:t xml:space="preserve"> in relation to</w:t>
      </w:r>
      <w:r w:rsidRPr="00A500F8">
        <w:rPr>
          <w:rFonts w:cstheme="minorHAnsi"/>
          <w:sz w:val="22"/>
          <w:szCs w:val="22"/>
        </w:rPr>
        <w:t>:</w:t>
      </w:r>
    </w:p>
    <w:p w14:paraId="7EC1FFC2" w14:textId="77777777" w:rsidR="00904C14" w:rsidRPr="00A500F8" w:rsidRDefault="00904C14" w:rsidP="00904C14">
      <w:pPr>
        <w:rPr>
          <w:rFonts w:cstheme="minorHAnsi"/>
        </w:rPr>
      </w:pPr>
    </w:p>
    <w:p w14:paraId="737DBCCB" w14:textId="77777777" w:rsidR="00904C14" w:rsidRPr="00A500F8" w:rsidRDefault="00904C14" w:rsidP="00904C14">
      <w:pPr>
        <w:rPr>
          <w:rFonts w:cstheme="minorHAnsi"/>
          <w:sz w:val="22"/>
          <w:szCs w:val="22"/>
        </w:rPr>
      </w:pPr>
      <w:r w:rsidRPr="00A500F8">
        <w:rPr>
          <w:rFonts w:cstheme="minorHAnsi"/>
          <w:sz w:val="22"/>
          <w:szCs w:val="22"/>
        </w:rPr>
        <w:t>...................................................................................................................................................................</w:t>
      </w:r>
    </w:p>
    <w:p w14:paraId="39C0B9BF" w14:textId="77777777" w:rsidR="00904C14" w:rsidRPr="00A500F8" w:rsidRDefault="00904C14" w:rsidP="00904C14">
      <w:pPr>
        <w:rPr>
          <w:rFonts w:cstheme="minorHAnsi"/>
          <w:sz w:val="22"/>
          <w:szCs w:val="22"/>
        </w:rPr>
      </w:pPr>
    </w:p>
    <w:p w14:paraId="31A2B3EC" w14:textId="1ABC6E35" w:rsidR="00904C14" w:rsidRPr="00A500F8" w:rsidRDefault="00904C14" w:rsidP="00904C14">
      <w:pPr>
        <w:rPr>
          <w:rFonts w:cstheme="minorHAnsi"/>
          <w:sz w:val="22"/>
          <w:szCs w:val="22"/>
        </w:rPr>
      </w:pPr>
      <w:r w:rsidRPr="00A500F8">
        <w:rPr>
          <w:rFonts w:cstheme="minorHAnsi"/>
          <w:sz w:val="21"/>
          <w:szCs w:val="21"/>
        </w:rPr>
        <w:lastRenderedPageBreak/>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260AA1">
        <w:rPr>
          <w:rFonts w:cstheme="minorHAnsi"/>
          <w:sz w:val="21"/>
          <w:szCs w:val="21"/>
        </w:rPr>
        <w:t xml:space="preserve">The right to object the processing of personal data </w:t>
      </w:r>
      <w:r w:rsidRPr="00A500F8">
        <w:rPr>
          <w:rFonts w:cstheme="minorHAnsi"/>
          <w:sz w:val="22"/>
          <w:szCs w:val="22"/>
        </w:rPr>
        <w:t>(</w:t>
      </w:r>
      <w:r w:rsidR="00260AA1">
        <w:rPr>
          <w:rFonts w:cstheme="minorHAnsi"/>
          <w:sz w:val="22"/>
          <w:szCs w:val="22"/>
        </w:rPr>
        <w:t xml:space="preserve">Article </w:t>
      </w:r>
      <w:r w:rsidRPr="00A500F8">
        <w:rPr>
          <w:rFonts w:cstheme="minorHAnsi"/>
          <w:sz w:val="22"/>
          <w:szCs w:val="22"/>
        </w:rPr>
        <w:t xml:space="preserve">21 </w:t>
      </w:r>
      <w:r w:rsidR="00260AA1">
        <w:rPr>
          <w:rFonts w:cstheme="minorHAnsi"/>
          <w:sz w:val="22"/>
          <w:szCs w:val="22"/>
        </w:rPr>
        <w:t xml:space="preserve">of </w:t>
      </w:r>
      <w:r w:rsidRPr="00A500F8">
        <w:rPr>
          <w:rFonts w:cstheme="minorHAnsi"/>
          <w:sz w:val="22"/>
          <w:szCs w:val="22"/>
        </w:rPr>
        <w:t>GDPR)</w:t>
      </w:r>
      <w:r w:rsidR="00260AA1" w:rsidRPr="00260AA1">
        <w:rPr>
          <w:rFonts w:cstheme="minorHAnsi"/>
          <w:sz w:val="22"/>
          <w:szCs w:val="22"/>
        </w:rPr>
        <w:t xml:space="preserve"> </w:t>
      </w:r>
      <w:r w:rsidR="00260AA1">
        <w:rPr>
          <w:rFonts w:cstheme="minorHAnsi"/>
          <w:sz w:val="22"/>
          <w:szCs w:val="22"/>
        </w:rPr>
        <w:t>in relation to</w:t>
      </w:r>
      <w:r w:rsidRPr="00A500F8">
        <w:rPr>
          <w:rFonts w:cstheme="minorHAnsi"/>
          <w:sz w:val="22"/>
          <w:szCs w:val="22"/>
        </w:rPr>
        <w:t>:</w:t>
      </w:r>
    </w:p>
    <w:p w14:paraId="49DD2EEA" w14:textId="77777777" w:rsidR="00904C14" w:rsidRPr="00A500F8" w:rsidRDefault="00904C14" w:rsidP="00904C14">
      <w:pPr>
        <w:rPr>
          <w:rFonts w:cstheme="minorHAnsi"/>
          <w:sz w:val="22"/>
          <w:szCs w:val="22"/>
        </w:rPr>
      </w:pPr>
    </w:p>
    <w:p w14:paraId="455D9A1A" w14:textId="77777777" w:rsidR="00904C14" w:rsidRPr="00A500F8" w:rsidRDefault="00904C14" w:rsidP="00904C14">
      <w:pPr>
        <w:rPr>
          <w:rFonts w:cstheme="minorHAnsi"/>
          <w:sz w:val="22"/>
          <w:szCs w:val="22"/>
        </w:rPr>
      </w:pPr>
      <w:r w:rsidRPr="00A500F8">
        <w:rPr>
          <w:rFonts w:cstheme="minorHAnsi"/>
          <w:sz w:val="22"/>
          <w:szCs w:val="22"/>
        </w:rPr>
        <w:t>...................................................................................................................................................................</w:t>
      </w:r>
    </w:p>
    <w:p w14:paraId="32EDC225" w14:textId="77777777" w:rsidR="00904C14" w:rsidRPr="00A500F8" w:rsidRDefault="00904C14" w:rsidP="00904C14">
      <w:pPr>
        <w:rPr>
          <w:rFonts w:cstheme="minorHAnsi"/>
          <w:sz w:val="22"/>
          <w:szCs w:val="22"/>
        </w:rPr>
      </w:pPr>
    </w:p>
    <w:p w14:paraId="663DD217" w14:textId="55646062" w:rsidR="00904C14" w:rsidRPr="00A500F8" w:rsidRDefault="00904C14" w:rsidP="00904C14">
      <w:pPr>
        <w:rPr>
          <w:rFonts w:cstheme="minorHAnsi"/>
          <w:sz w:val="22"/>
          <w:szCs w:val="22"/>
        </w:rPr>
      </w:pPr>
      <w:r w:rsidRPr="00A500F8">
        <w:rPr>
          <w:rFonts w:cstheme="minorHAnsi"/>
          <w:sz w:val="21"/>
          <w:szCs w:val="21"/>
        </w:rPr>
        <w:fldChar w:fldCharType="begin">
          <w:ffData>
            <w:name w:val="Zaškrtávací6"/>
            <w:enabled/>
            <w:calcOnExit w:val="0"/>
            <w:checkBox>
              <w:sizeAuto/>
              <w:default w:val="0"/>
            </w:checkBox>
          </w:ffData>
        </w:fldChar>
      </w:r>
      <w:r w:rsidRPr="00A500F8">
        <w:rPr>
          <w:rFonts w:cstheme="minorHAnsi"/>
          <w:sz w:val="21"/>
          <w:szCs w:val="21"/>
        </w:rPr>
        <w:instrText xml:space="preserve"> FORMCHECKBOX </w:instrText>
      </w:r>
      <w:r w:rsidR="002F018A">
        <w:rPr>
          <w:rFonts w:cstheme="minorHAnsi"/>
          <w:sz w:val="21"/>
          <w:szCs w:val="21"/>
        </w:rPr>
      </w:r>
      <w:r w:rsidR="002F018A">
        <w:rPr>
          <w:rFonts w:cstheme="minorHAnsi"/>
          <w:sz w:val="21"/>
          <w:szCs w:val="21"/>
        </w:rPr>
        <w:fldChar w:fldCharType="separate"/>
      </w:r>
      <w:r w:rsidRPr="00A500F8">
        <w:rPr>
          <w:rFonts w:cstheme="minorHAnsi"/>
          <w:sz w:val="21"/>
          <w:szCs w:val="21"/>
        </w:rPr>
        <w:fldChar w:fldCharType="end"/>
      </w:r>
      <w:r w:rsidRPr="00A500F8">
        <w:rPr>
          <w:rFonts w:cstheme="minorHAnsi"/>
          <w:sz w:val="21"/>
          <w:szCs w:val="21"/>
        </w:rPr>
        <w:t xml:space="preserve"> </w:t>
      </w:r>
      <w:r w:rsidR="00260AA1">
        <w:rPr>
          <w:rFonts w:cstheme="minorHAnsi"/>
          <w:sz w:val="21"/>
          <w:szCs w:val="21"/>
        </w:rPr>
        <w:t>The right with respect to the automated individual decision</w:t>
      </w:r>
      <w:r w:rsidR="00122255">
        <w:rPr>
          <w:rFonts w:cstheme="minorHAnsi"/>
          <w:sz w:val="21"/>
          <w:szCs w:val="21"/>
        </w:rPr>
        <w:t>-</w:t>
      </w:r>
      <w:r w:rsidR="00260AA1">
        <w:rPr>
          <w:rFonts w:cstheme="minorHAnsi"/>
          <w:sz w:val="21"/>
          <w:szCs w:val="21"/>
        </w:rPr>
        <w:t>making, including profiling</w:t>
      </w:r>
      <w:r w:rsidRPr="00A500F8">
        <w:rPr>
          <w:rFonts w:cstheme="minorHAnsi"/>
          <w:sz w:val="22"/>
          <w:szCs w:val="22"/>
        </w:rPr>
        <w:t xml:space="preserve"> </w:t>
      </w:r>
    </w:p>
    <w:p w14:paraId="6CB1B596" w14:textId="71E00A62" w:rsidR="00904C14" w:rsidRPr="00A500F8" w:rsidRDefault="00904C14" w:rsidP="00904C14">
      <w:pPr>
        <w:rPr>
          <w:rFonts w:cstheme="minorHAnsi"/>
          <w:sz w:val="22"/>
          <w:szCs w:val="22"/>
        </w:rPr>
      </w:pPr>
      <w:r w:rsidRPr="00A500F8">
        <w:rPr>
          <w:rFonts w:cstheme="minorHAnsi"/>
          <w:sz w:val="22"/>
          <w:szCs w:val="22"/>
        </w:rPr>
        <w:t>(</w:t>
      </w:r>
      <w:r w:rsidR="00260AA1">
        <w:rPr>
          <w:rFonts w:cstheme="minorHAnsi"/>
          <w:sz w:val="22"/>
          <w:szCs w:val="22"/>
        </w:rPr>
        <w:t xml:space="preserve">Article </w:t>
      </w:r>
      <w:r w:rsidRPr="00A500F8">
        <w:rPr>
          <w:rFonts w:cstheme="minorHAnsi"/>
          <w:sz w:val="22"/>
          <w:szCs w:val="22"/>
        </w:rPr>
        <w:t>22</w:t>
      </w:r>
      <w:r w:rsidR="00260AA1">
        <w:rPr>
          <w:rFonts w:cstheme="minorHAnsi"/>
          <w:sz w:val="22"/>
          <w:szCs w:val="22"/>
        </w:rPr>
        <w:t xml:space="preserve"> of</w:t>
      </w:r>
      <w:r w:rsidRPr="00A500F8">
        <w:rPr>
          <w:rFonts w:cstheme="minorHAnsi"/>
          <w:sz w:val="22"/>
          <w:szCs w:val="22"/>
        </w:rPr>
        <w:t xml:space="preserve"> GDPR)</w:t>
      </w:r>
      <w:r w:rsidR="00260AA1" w:rsidRPr="00260AA1">
        <w:rPr>
          <w:rFonts w:cstheme="minorHAnsi"/>
          <w:sz w:val="22"/>
          <w:szCs w:val="22"/>
        </w:rPr>
        <w:t xml:space="preserve"> </w:t>
      </w:r>
      <w:r w:rsidR="00260AA1">
        <w:rPr>
          <w:rFonts w:cstheme="minorHAnsi"/>
          <w:sz w:val="22"/>
          <w:szCs w:val="22"/>
        </w:rPr>
        <w:t>in relation to</w:t>
      </w:r>
      <w:r w:rsidRPr="00A500F8">
        <w:rPr>
          <w:rFonts w:cstheme="minorHAnsi"/>
          <w:sz w:val="22"/>
          <w:szCs w:val="22"/>
        </w:rPr>
        <w:t>:</w:t>
      </w:r>
    </w:p>
    <w:p w14:paraId="789037A5" w14:textId="77777777" w:rsidR="00904C14" w:rsidRPr="00A500F8" w:rsidRDefault="00904C14" w:rsidP="00904C14">
      <w:pPr>
        <w:rPr>
          <w:rFonts w:cstheme="minorHAnsi"/>
          <w:sz w:val="22"/>
          <w:szCs w:val="22"/>
        </w:rPr>
      </w:pPr>
    </w:p>
    <w:p w14:paraId="4FB3B465" w14:textId="77777777" w:rsidR="00904C14" w:rsidRPr="00A500F8" w:rsidRDefault="00904C14" w:rsidP="00904C14">
      <w:pPr>
        <w:rPr>
          <w:rFonts w:cstheme="minorHAnsi"/>
          <w:sz w:val="22"/>
          <w:szCs w:val="22"/>
        </w:rPr>
      </w:pPr>
      <w:r w:rsidRPr="00A500F8">
        <w:rPr>
          <w:rFonts w:cstheme="minorHAnsi"/>
          <w:sz w:val="22"/>
          <w:szCs w:val="22"/>
        </w:rPr>
        <w:t>...................................................................................................................................................................</w:t>
      </w:r>
    </w:p>
    <w:p w14:paraId="3C1C5F7B" w14:textId="77777777" w:rsidR="00904C14" w:rsidRPr="00A500F8" w:rsidRDefault="00904C14" w:rsidP="00904C14">
      <w:pPr>
        <w:rPr>
          <w:rFonts w:cstheme="minorHAnsi"/>
        </w:rPr>
      </w:pPr>
    </w:p>
    <w:p w14:paraId="2787D4E4" w14:textId="7B25A3F9" w:rsidR="00904C14" w:rsidRPr="00A500F8" w:rsidRDefault="00904C14" w:rsidP="00904C14">
      <w:pPr>
        <w:rPr>
          <w:rFonts w:cstheme="minorHAnsi"/>
          <w:b/>
          <w:u w:val="single"/>
        </w:rPr>
      </w:pPr>
      <w:r w:rsidRPr="00A500F8">
        <w:rPr>
          <w:rFonts w:cstheme="minorHAnsi"/>
          <w:b/>
          <w:u w:val="single"/>
        </w:rPr>
        <w:t>T</w:t>
      </w:r>
      <w:r w:rsidR="00260AA1">
        <w:rPr>
          <w:rFonts w:cstheme="minorHAnsi"/>
          <w:b/>
          <w:u w:val="single"/>
        </w:rPr>
        <w:t>his application is submitted by</w:t>
      </w:r>
      <w:r w:rsidRPr="00A500F8">
        <w:rPr>
          <w:rFonts w:cstheme="minorHAnsi"/>
          <w:b/>
          <w:u w:val="single"/>
        </w:rPr>
        <w:t xml:space="preserve">: </w:t>
      </w:r>
    </w:p>
    <w:p w14:paraId="20FEF530" w14:textId="52D6E15E" w:rsidR="00904C14" w:rsidRPr="00A500F8" w:rsidRDefault="00260AA1" w:rsidP="00904C14">
      <w:pPr>
        <w:spacing w:line="360" w:lineRule="auto"/>
        <w:rPr>
          <w:rFonts w:cstheme="minorHAnsi"/>
        </w:rPr>
      </w:pPr>
      <w:r>
        <w:rPr>
          <w:rFonts w:cstheme="minorHAnsi"/>
        </w:rPr>
        <w:t>First name and surname of the applicant</w:t>
      </w:r>
      <w:r w:rsidR="00904C14" w:rsidRPr="00A500F8">
        <w:rPr>
          <w:rFonts w:cstheme="minorHAnsi"/>
        </w:rPr>
        <w:t>: ......................................................................................................</w:t>
      </w:r>
    </w:p>
    <w:p w14:paraId="568A0E90" w14:textId="5BF657E2" w:rsidR="00904C14" w:rsidRPr="00A500F8" w:rsidRDefault="00260AA1" w:rsidP="00904C14">
      <w:pPr>
        <w:spacing w:line="360" w:lineRule="auto"/>
        <w:rPr>
          <w:rFonts w:cstheme="minorHAnsi"/>
        </w:rPr>
      </w:pPr>
      <w:r>
        <w:rPr>
          <w:rFonts w:cstheme="minorHAnsi"/>
        </w:rPr>
        <w:t>Contact address</w:t>
      </w:r>
      <w:r w:rsidR="00904C14" w:rsidRPr="00A500F8">
        <w:rPr>
          <w:rFonts w:cstheme="minorHAnsi"/>
        </w:rPr>
        <w:t>: .......................................................................................................................</w:t>
      </w:r>
    </w:p>
    <w:p w14:paraId="65F0199C" w14:textId="77777777" w:rsidR="006E194D" w:rsidRDefault="006E194D" w:rsidP="00904C14">
      <w:pPr>
        <w:spacing w:line="240" w:lineRule="atLeast"/>
        <w:rPr>
          <w:rFonts w:cstheme="minorHAnsi"/>
        </w:rPr>
      </w:pPr>
    </w:p>
    <w:p w14:paraId="095D8A4D" w14:textId="149652B8" w:rsidR="00904C14" w:rsidRPr="00A500F8" w:rsidRDefault="00904C14" w:rsidP="00904C14">
      <w:pPr>
        <w:spacing w:line="240" w:lineRule="atLeast"/>
        <w:rPr>
          <w:rFonts w:cstheme="minorHAnsi"/>
        </w:rPr>
      </w:pPr>
      <w:r w:rsidRPr="00A500F8">
        <w:rPr>
          <w:rFonts w:cstheme="minorHAnsi"/>
        </w:rPr>
        <w:t>D</w:t>
      </w:r>
      <w:r w:rsidR="00260AA1">
        <w:rPr>
          <w:rFonts w:cstheme="minorHAnsi"/>
        </w:rPr>
        <w:t>ate</w:t>
      </w:r>
      <w:r w:rsidRPr="00A500F8">
        <w:rPr>
          <w:rFonts w:cstheme="minorHAnsi"/>
        </w:rPr>
        <w:t xml:space="preserve">: ........................................ </w:t>
      </w:r>
      <w:r w:rsidRPr="00A500F8">
        <w:rPr>
          <w:rFonts w:cstheme="minorHAnsi"/>
        </w:rPr>
        <w:tab/>
      </w:r>
      <w:r w:rsidRPr="00A500F8">
        <w:rPr>
          <w:rFonts w:cstheme="minorHAnsi"/>
        </w:rPr>
        <w:tab/>
        <w:t>........................................</w:t>
      </w:r>
    </w:p>
    <w:p w14:paraId="648F533C" w14:textId="08F79FCF" w:rsidR="00904C14" w:rsidRPr="00A500F8" w:rsidRDefault="00260AA1" w:rsidP="00904C14">
      <w:pPr>
        <w:spacing w:line="240" w:lineRule="atLeast"/>
        <w:ind w:left="1416"/>
        <w:jc w:val="center"/>
        <w:rPr>
          <w:rFonts w:cstheme="minorHAnsi"/>
        </w:rPr>
      </w:pPr>
      <w:r>
        <w:rPr>
          <w:rFonts w:cstheme="minorHAnsi"/>
        </w:rPr>
        <w:t xml:space="preserve">  signature</w:t>
      </w:r>
    </w:p>
    <w:p w14:paraId="62D5F8FD" w14:textId="77777777" w:rsidR="00904C14" w:rsidRPr="00A500F8" w:rsidRDefault="00904C14" w:rsidP="006E194D">
      <w:pPr>
        <w:spacing w:line="240" w:lineRule="atLeast"/>
        <w:rPr>
          <w:rFonts w:cstheme="minorHAnsi"/>
        </w:rPr>
      </w:pPr>
    </w:p>
    <w:p w14:paraId="45BDDFCC" w14:textId="3626979F" w:rsidR="00904C14" w:rsidRPr="00A500F8" w:rsidRDefault="006E194D" w:rsidP="00904C14">
      <w:pPr>
        <w:jc w:val="both"/>
        <w:rPr>
          <w:rFonts w:cstheme="minorHAnsi"/>
        </w:rPr>
      </w:pPr>
      <w:r>
        <w:rPr>
          <w:rFonts w:cstheme="minorHAnsi"/>
          <w:i/>
          <w:sz w:val="21"/>
          <w:szCs w:val="21"/>
        </w:rPr>
        <w:t>Please,  fill in the form and send it</w:t>
      </w:r>
      <w:r w:rsidR="00253717">
        <w:rPr>
          <w:rFonts w:cstheme="minorHAnsi"/>
          <w:i/>
          <w:sz w:val="21"/>
          <w:szCs w:val="21"/>
        </w:rPr>
        <w:t xml:space="preserve"> electronically </w:t>
      </w:r>
      <w:r>
        <w:rPr>
          <w:rFonts w:cstheme="minorHAnsi"/>
          <w:i/>
          <w:sz w:val="21"/>
          <w:szCs w:val="21"/>
        </w:rPr>
        <w:t xml:space="preserve"> by e-mail to our e-mail address or </w:t>
      </w:r>
      <w:r w:rsidR="00253717">
        <w:rPr>
          <w:rFonts w:cstheme="minorHAnsi"/>
          <w:i/>
          <w:sz w:val="21"/>
          <w:szCs w:val="21"/>
        </w:rPr>
        <w:t xml:space="preserve"> in  documentary form to the address of our seat, and we will answer you within  the legal  deadline.  </w:t>
      </w:r>
      <w:r w:rsidR="00904C14" w:rsidRPr="00A500F8">
        <w:rPr>
          <w:rStyle w:val="Hypertextovprepojenie"/>
          <w:rFonts w:cstheme="minorHAnsi"/>
          <w:i/>
          <w:color w:val="000000" w:themeColor="text1"/>
          <w:sz w:val="21"/>
          <w:szCs w:val="21"/>
          <w:u w:val="none"/>
        </w:rPr>
        <w:t xml:space="preserve">  </w:t>
      </w:r>
    </w:p>
    <w:p w14:paraId="203F5F71" w14:textId="77777777" w:rsidR="00904C14" w:rsidRPr="00A500F8" w:rsidRDefault="00904C14">
      <w:pPr>
        <w:rPr>
          <w:rFonts w:cstheme="minorHAnsi"/>
        </w:rPr>
      </w:pPr>
    </w:p>
    <w:sectPr w:rsidR="00904C14" w:rsidRPr="00A500F8" w:rsidSect="00417AA3">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203C" w14:textId="77777777" w:rsidR="002F018A" w:rsidRDefault="002F018A" w:rsidP="00F829A0">
      <w:r>
        <w:separator/>
      </w:r>
    </w:p>
  </w:endnote>
  <w:endnote w:type="continuationSeparator" w:id="0">
    <w:p w14:paraId="7B981DB1" w14:textId="77777777" w:rsidR="002F018A" w:rsidRDefault="002F018A" w:rsidP="00F8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36269516"/>
      <w:docPartObj>
        <w:docPartGallery w:val="Page Numbers (Bottom of Page)"/>
        <w:docPartUnique/>
      </w:docPartObj>
    </w:sdtPr>
    <w:sdtEndPr>
      <w:rPr>
        <w:rStyle w:val="slostrany"/>
      </w:rPr>
    </w:sdtEndPr>
    <w:sdtContent>
      <w:p w14:paraId="2DEE72EB" w14:textId="77777777" w:rsidR="003C0CE1" w:rsidRDefault="003C0CE1" w:rsidP="003C0CE1">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FBB7D3C" w14:textId="77777777" w:rsidR="003C0CE1" w:rsidRDefault="003C0C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sz w:val="22"/>
        <w:szCs w:val="22"/>
      </w:rPr>
      <w:id w:val="-787512825"/>
      <w:docPartObj>
        <w:docPartGallery w:val="Page Numbers (Bottom of Page)"/>
        <w:docPartUnique/>
      </w:docPartObj>
    </w:sdtPr>
    <w:sdtEndPr>
      <w:rPr>
        <w:rStyle w:val="slostrany"/>
      </w:rPr>
    </w:sdtEndPr>
    <w:sdtContent>
      <w:p w14:paraId="56B65352" w14:textId="77777777" w:rsidR="003C0CE1" w:rsidRPr="004A2CD4" w:rsidRDefault="003C0CE1" w:rsidP="003C0CE1">
        <w:pPr>
          <w:pStyle w:val="Pta"/>
          <w:framePr w:wrap="none" w:vAnchor="text" w:hAnchor="margin" w:xAlign="center" w:y="1"/>
          <w:rPr>
            <w:rStyle w:val="slostrany"/>
            <w:sz w:val="22"/>
            <w:szCs w:val="22"/>
          </w:rPr>
        </w:pPr>
        <w:r w:rsidRPr="004A2CD4">
          <w:rPr>
            <w:rStyle w:val="slostrany"/>
            <w:sz w:val="22"/>
            <w:szCs w:val="22"/>
          </w:rPr>
          <w:fldChar w:fldCharType="begin"/>
        </w:r>
        <w:r w:rsidRPr="004A2CD4">
          <w:rPr>
            <w:rStyle w:val="slostrany"/>
            <w:sz w:val="22"/>
            <w:szCs w:val="22"/>
          </w:rPr>
          <w:instrText xml:space="preserve"> PAGE </w:instrText>
        </w:r>
        <w:r w:rsidRPr="004A2CD4">
          <w:rPr>
            <w:rStyle w:val="slostrany"/>
            <w:sz w:val="22"/>
            <w:szCs w:val="22"/>
          </w:rPr>
          <w:fldChar w:fldCharType="separate"/>
        </w:r>
        <w:r w:rsidRPr="004A2CD4">
          <w:rPr>
            <w:rStyle w:val="slostrany"/>
            <w:noProof/>
            <w:sz w:val="22"/>
            <w:szCs w:val="22"/>
          </w:rPr>
          <w:t>1</w:t>
        </w:r>
        <w:r w:rsidRPr="004A2CD4">
          <w:rPr>
            <w:rStyle w:val="slostrany"/>
            <w:sz w:val="22"/>
            <w:szCs w:val="22"/>
          </w:rPr>
          <w:fldChar w:fldCharType="end"/>
        </w:r>
      </w:p>
    </w:sdtContent>
  </w:sdt>
  <w:p w14:paraId="2BA74922" w14:textId="77777777" w:rsidR="003C0CE1" w:rsidRDefault="003C0C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1025" w14:textId="77777777" w:rsidR="002F018A" w:rsidRDefault="002F018A" w:rsidP="00F829A0">
      <w:r>
        <w:separator/>
      </w:r>
    </w:p>
  </w:footnote>
  <w:footnote w:type="continuationSeparator" w:id="0">
    <w:p w14:paraId="6A81064B" w14:textId="77777777" w:rsidR="002F018A" w:rsidRDefault="002F018A" w:rsidP="00F8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D26"/>
    <w:multiLevelType w:val="hybridMultilevel"/>
    <w:tmpl w:val="F5380B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F2027B"/>
    <w:multiLevelType w:val="hybridMultilevel"/>
    <w:tmpl w:val="B69E5E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59381B"/>
    <w:multiLevelType w:val="hybridMultilevel"/>
    <w:tmpl w:val="D0EC8E7A"/>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24512"/>
    <w:multiLevelType w:val="hybridMultilevel"/>
    <w:tmpl w:val="7632DEE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1F4D0D"/>
    <w:multiLevelType w:val="hybridMultilevel"/>
    <w:tmpl w:val="6394C0AC"/>
    <w:lvl w:ilvl="0" w:tplc="9418D8CA">
      <w:start w:val="1"/>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437648"/>
    <w:multiLevelType w:val="hybridMultilevel"/>
    <w:tmpl w:val="1526A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972B3F"/>
    <w:multiLevelType w:val="hybridMultilevel"/>
    <w:tmpl w:val="602E3D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CF6573"/>
    <w:multiLevelType w:val="hybridMultilevel"/>
    <w:tmpl w:val="D50A62D8"/>
    <w:lvl w:ilvl="0" w:tplc="8EDC149A">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B53277B"/>
    <w:multiLevelType w:val="hybridMultilevel"/>
    <w:tmpl w:val="AF42FC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1660A2"/>
    <w:multiLevelType w:val="hybridMultilevel"/>
    <w:tmpl w:val="90D00B7E"/>
    <w:lvl w:ilvl="0" w:tplc="A3EE891C">
      <w:start w:val="1"/>
      <w:numFmt w:val="bullet"/>
      <w:pStyle w:val="odrka-"/>
      <w:lvlText w:val=""/>
      <w:lvlJc w:val="left"/>
      <w:pPr>
        <w:tabs>
          <w:tab w:val="num" w:pos="2495"/>
        </w:tabs>
        <w:ind w:left="2495" w:hanging="454"/>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DA9319F"/>
    <w:multiLevelType w:val="hybridMultilevel"/>
    <w:tmpl w:val="D4DA3B4C"/>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1"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B17E4F"/>
    <w:multiLevelType w:val="hybridMultilevel"/>
    <w:tmpl w:val="54DC0B64"/>
    <w:lvl w:ilvl="0" w:tplc="79ECC034">
      <w:start w:val="5"/>
      <w:numFmt w:val="bullet"/>
      <w:lvlText w:val="-"/>
      <w:lvlJc w:val="left"/>
      <w:pPr>
        <w:ind w:left="720" w:hanging="360"/>
      </w:pPr>
      <w:rPr>
        <w:rFonts w:ascii="Open Sans" w:eastAsia="Times New Roman" w:hAnsi="Open San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915068"/>
    <w:multiLevelType w:val="hybridMultilevel"/>
    <w:tmpl w:val="CCD0D0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60519F"/>
    <w:multiLevelType w:val="hybridMultilevel"/>
    <w:tmpl w:val="054A22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68A3FE6"/>
    <w:multiLevelType w:val="hybridMultilevel"/>
    <w:tmpl w:val="6F9AE04A"/>
    <w:lvl w:ilvl="0" w:tplc="9418D8CA">
      <w:start w:val="1"/>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D4436C"/>
    <w:multiLevelType w:val="hybridMultilevel"/>
    <w:tmpl w:val="798EDE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66440833"/>
    <w:multiLevelType w:val="hybridMultilevel"/>
    <w:tmpl w:val="97F4EF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8F2489"/>
    <w:multiLevelType w:val="hybridMultilevel"/>
    <w:tmpl w:val="A15CC5FA"/>
    <w:lvl w:ilvl="0" w:tplc="04090005">
      <w:start w:val="1"/>
      <w:numFmt w:val="bullet"/>
      <w:lvlText w:val=""/>
      <w:lvlJc w:val="left"/>
      <w:pPr>
        <w:ind w:left="667" w:hanging="360"/>
      </w:pPr>
      <w:rPr>
        <w:rFonts w:ascii="Wingdings" w:hAnsi="Wingdings" w:hint="default"/>
      </w:rPr>
    </w:lvl>
    <w:lvl w:ilvl="1" w:tplc="041B0003" w:tentative="1">
      <w:start w:val="1"/>
      <w:numFmt w:val="bullet"/>
      <w:lvlText w:val="o"/>
      <w:lvlJc w:val="left"/>
      <w:pPr>
        <w:ind w:left="1387" w:hanging="360"/>
      </w:pPr>
      <w:rPr>
        <w:rFonts w:ascii="Courier New" w:hAnsi="Courier New" w:cs="Courier New" w:hint="default"/>
      </w:rPr>
    </w:lvl>
    <w:lvl w:ilvl="2" w:tplc="041B0005" w:tentative="1">
      <w:start w:val="1"/>
      <w:numFmt w:val="bullet"/>
      <w:lvlText w:val=""/>
      <w:lvlJc w:val="left"/>
      <w:pPr>
        <w:ind w:left="2107" w:hanging="360"/>
      </w:pPr>
      <w:rPr>
        <w:rFonts w:ascii="Wingdings" w:hAnsi="Wingdings" w:hint="default"/>
      </w:rPr>
    </w:lvl>
    <w:lvl w:ilvl="3" w:tplc="041B0001" w:tentative="1">
      <w:start w:val="1"/>
      <w:numFmt w:val="bullet"/>
      <w:lvlText w:val=""/>
      <w:lvlJc w:val="left"/>
      <w:pPr>
        <w:ind w:left="2827" w:hanging="360"/>
      </w:pPr>
      <w:rPr>
        <w:rFonts w:ascii="Symbol" w:hAnsi="Symbol" w:hint="default"/>
      </w:rPr>
    </w:lvl>
    <w:lvl w:ilvl="4" w:tplc="041B0003" w:tentative="1">
      <w:start w:val="1"/>
      <w:numFmt w:val="bullet"/>
      <w:lvlText w:val="o"/>
      <w:lvlJc w:val="left"/>
      <w:pPr>
        <w:ind w:left="3547" w:hanging="360"/>
      </w:pPr>
      <w:rPr>
        <w:rFonts w:ascii="Courier New" w:hAnsi="Courier New" w:cs="Courier New" w:hint="default"/>
      </w:rPr>
    </w:lvl>
    <w:lvl w:ilvl="5" w:tplc="041B0005" w:tentative="1">
      <w:start w:val="1"/>
      <w:numFmt w:val="bullet"/>
      <w:lvlText w:val=""/>
      <w:lvlJc w:val="left"/>
      <w:pPr>
        <w:ind w:left="4267" w:hanging="360"/>
      </w:pPr>
      <w:rPr>
        <w:rFonts w:ascii="Wingdings" w:hAnsi="Wingdings" w:hint="default"/>
      </w:rPr>
    </w:lvl>
    <w:lvl w:ilvl="6" w:tplc="041B0001" w:tentative="1">
      <w:start w:val="1"/>
      <w:numFmt w:val="bullet"/>
      <w:lvlText w:val=""/>
      <w:lvlJc w:val="left"/>
      <w:pPr>
        <w:ind w:left="4987" w:hanging="360"/>
      </w:pPr>
      <w:rPr>
        <w:rFonts w:ascii="Symbol" w:hAnsi="Symbol" w:hint="default"/>
      </w:rPr>
    </w:lvl>
    <w:lvl w:ilvl="7" w:tplc="041B0003" w:tentative="1">
      <w:start w:val="1"/>
      <w:numFmt w:val="bullet"/>
      <w:lvlText w:val="o"/>
      <w:lvlJc w:val="left"/>
      <w:pPr>
        <w:ind w:left="5707" w:hanging="360"/>
      </w:pPr>
      <w:rPr>
        <w:rFonts w:ascii="Courier New" w:hAnsi="Courier New" w:cs="Courier New" w:hint="default"/>
      </w:rPr>
    </w:lvl>
    <w:lvl w:ilvl="8" w:tplc="041B0005" w:tentative="1">
      <w:start w:val="1"/>
      <w:numFmt w:val="bullet"/>
      <w:lvlText w:val=""/>
      <w:lvlJc w:val="left"/>
      <w:pPr>
        <w:ind w:left="6427" w:hanging="360"/>
      </w:pPr>
      <w:rPr>
        <w:rFonts w:ascii="Wingdings" w:hAnsi="Wingdings" w:hint="default"/>
      </w:rPr>
    </w:lvl>
  </w:abstractNum>
  <w:abstractNum w:abstractNumId="20" w15:restartNumberingAfterBreak="0">
    <w:nsid w:val="689D11F0"/>
    <w:multiLevelType w:val="hybridMultilevel"/>
    <w:tmpl w:val="C77EDED8"/>
    <w:lvl w:ilvl="0" w:tplc="9418D8CA">
      <w:start w:val="1"/>
      <w:numFmt w:val="bullet"/>
      <w:lvlText w:val="-"/>
      <w:lvlJc w:val="left"/>
      <w:pPr>
        <w:ind w:left="931" w:hanging="360"/>
      </w:pPr>
      <w:rPr>
        <w:rFonts w:ascii="Calibri" w:eastAsia="Times New Roman" w:hAnsi="Calibri" w:cstheme="minorHAnsi" w:hint="default"/>
      </w:rPr>
    </w:lvl>
    <w:lvl w:ilvl="1" w:tplc="041B0003" w:tentative="1">
      <w:start w:val="1"/>
      <w:numFmt w:val="bullet"/>
      <w:lvlText w:val="o"/>
      <w:lvlJc w:val="left"/>
      <w:pPr>
        <w:ind w:left="1651" w:hanging="360"/>
      </w:pPr>
      <w:rPr>
        <w:rFonts w:ascii="Courier New" w:hAnsi="Courier New" w:cs="Courier New" w:hint="default"/>
      </w:rPr>
    </w:lvl>
    <w:lvl w:ilvl="2" w:tplc="041B0005" w:tentative="1">
      <w:start w:val="1"/>
      <w:numFmt w:val="bullet"/>
      <w:lvlText w:val=""/>
      <w:lvlJc w:val="left"/>
      <w:pPr>
        <w:ind w:left="2371" w:hanging="360"/>
      </w:pPr>
      <w:rPr>
        <w:rFonts w:ascii="Wingdings" w:hAnsi="Wingdings" w:hint="default"/>
      </w:rPr>
    </w:lvl>
    <w:lvl w:ilvl="3" w:tplc="041B0001" w:tentative="1">
      <w:start w:val="1"/>
      <w:numFmt w:val="bullet"/>
      <w:lvlText w:val=""/>
      <w:lvlJc w:val="left"/>
      <w:pPr>
        <w:ind w:left="3091" w:hanging="360"/>
      </w:pPr>
      <w:rPr>
        <w:rFonts w:ascii="Symbol" w:hAnsi="Symbol" w:hint="default"/>
      </w:rPr>
    </w:lvl>
    <w:lvl w:ilvl="4" w:tplc="041B0003" w:tentative="1">
      <w:start w:val="1"/>
      <w:numFmt w:val="bullet"/>
      <w:lvlText w:val="o"/>
      <w:lvlJc w:val="left"/>
      <w:pPr>
        <w:ind w:left="3811" w:hanging="360"/>
      </w:pPr>
      <w:rPr>
        <w:rFonts w:ascii="Courier New" w:hAnsi="Courier New" w:cs="Courier New" w:hint="default"/>
      </w:rPr>
    </w:lvl>
    <w:lvl w:ilvl="5" w:tplc="041B0005" w:tentative="1">
      <w:start w:val="1"/>
      <w:numFmt w:val="bullet"/>
      <w:lvlText w:val=""/>
      <w:lvlJc w:val="left"/>
      <w:pPr>
        <w:ind w:left="4531" w:hanging="360"/>
      </w:pPr>
      <w:rPr>
        <w:rFonts w:ascii="Wingdings" w:hAnsi="Wingdings" w:hint="default"/>
      </w:rPr>
    </w:lvl>
    <w:lvl w:ilvl="6" w:tplc="041B0001" w:tentative="1">
      <w:start w:val="1"/>
      <w:numFmt w:val="bullet"/>
      <w:lvlText w:val=""/>
      <w:lvlJc w:val="left"/>
      <w:pPr>
        <w:ind w:left="5251" w:hanging="360"/>
      </w:pPr>
      <w:rPr>
        <w:rFonts w:ascii="Symbol" w:hAnsi="Symbol" w:hint="default"/>
      </w:rPr>
    </w:lvl>
    <w:lvl w:ilvl="7" w:tplc="041B0003" w:tentative="1">
      <w:start w:val="1"/>
      <w:numFmt w:val="bullet"/>
      <w:lvlText w:val="o"/>
      <w:lvlJc w:val="left"/>
      <w:pPr>
        <w:ind w:left="5971" w:hanging="360"/>
      </w:pPr>
      <w:rPr>
        <w:rFonts w:ascii="Courier New" w:hAnsi="Courier New" w:cs="Courier New" w:hint="default"/>
      </w:rPr>
    </w:lvl>
    <w:lvl w:ilvl="8" w:tplc="041B0005" w:tentative="1">
      <w:start w:val="1"/>
      <w:numFmt w:val="bullet"/>
      <w:lvlText w:val=""/>
      <w:lvlJc w:val="left"/>
      <w:pPr>
        <w:ind w:left="6691" w:hanging="360"/>
      </w:pPr>
      <w:rPr>
        <w:rFonts w:ascii="Wingdings" w:hAnsi="Wingdings" w:hint="default"/>
      </w:rPr>
    </w:lvl>
  </w:abstractNum>
  <w:abstractNum w:abstractNumId="21" w15:restartNumberingAfterBreak="0">
    <w:nsid w:val="71B91BF7"/>
    <w:multiLevelType w:val="hybridMultilevel"/>
    <w:tmpl w:val="03D67702"/>
    <w:lvl w:ilvl="0" w:tplc="09126A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6"/>
  </w:num>
  <w:num w:numId="5">
    <w:abstractNumId w:val="6"/>
  </w:num>
  <w:num w:numId="6">
    <w:abstractNumId w:val="21"/>
  </w:num>
  <w:num w:numId="7">
    <w:abstractNumId w:val="3"/>
  </w:num>
  <w:num w:numId="8">
    <w:abstractNumId w:val="10"/>
  </w:num>
  <w:num w:numId="9">
    <w:abstractNumId w:val="14"/>
  </w:num>
  <w:num w:numId="10">
    <w:abstractNumId w:val="18"/>
  </w:num>
  <w:num w:numId="11">
    <w:abstractNumId w:val="1"/>
  </w:num>
  <w:num w:numId="12">
    <w:abstractNumId w:val="4"/>
  </w:num>
  <w:num w:numId="13">
    <w:abstractNumId w:val="2"/>
  </w:num>
  <w:num w:numId="14">
    <w:abstractNumId w:val="19"/>
  </w:num>
  <w:num w:numId="15">
    <w:abstractNumId w:val="15"/>
  </w:num>
  <w:num w:numId="16">
    <w:abstractNumId w:val="20"/>
  </w:num>
  <w:num w:numId="17">
    <w:abstractNumId w:val="13"/>
  </w:num>
  <w:num w:numId="18">
    <w:abstractNumId w:val="17"/>
  </w:num>
  <w:num w:numId="19">
    <w:abstractNumId w:val="12"/>
  </w:num>
  <w:num w:numId="20">
    <w:abstractNumId w:val="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23"/>
    <w:rsid w:val="00026DE5"/>
    <w:rsid w:val="0003782F"/>
    <w:rsid w:val="00041EE7"/>
    <w:rsid w:val="000702F3"/>
    <w:rsid w:val="00086EA7"/>
    <w:rsid w:val="00093A96"/>
    <w:rsid w:val="000A14D7"/>
    <w:rsid w:val="000B162F"/>
    <w:rsid w:val="000B5FC9"/>
    <w:rsid w:val="000D7769"/>
    <w:rsid w:val="000E61E7"/>
    <w:rsid w:val="00100EE2"/>
    <w:rsid w:val="00122255"/>
    <w:rsid w:val="00125942"/>
    <w:rsid w:val="00161F91"/>
    <w:rsid w:val="00165CE9"/>
    <w:rsid w:val="00167079"/>
    <w:rsid w:val="00176BCE"/>
    <w:rsid w:val="00184EFD"/>
    <w:rsid w:val="00195BF0"/>
    <w:rsid w:val="001A29C3"/>
    <w:rsid w:val="001A6644"/>
    <w:rsid w:val="001B4B6F"/>
    <w:rsid w:val="001C5C36"/>
    <w:rsid w:val="0020236B"/>
    <w:rsid w:val="0021389F"/>
    <w:rsid w:val="002157E9"/>
    <w:rsid w:val="002255F4"/>
    <w:rsid w:val="00226016"/>
    <w:rsid w:val="00253717"/>
    <w:rsid w:val="0025758A"/>
    <w:rsid w:val="00260AA1"/>
    <w:rsid w:val="002618BF"/>
    <w:rsid w:val="00281823"/>
    <w:rsid w:val="002C60A5"/>
    <w:rsid w:val="002D1279"/>
    <w:rsid w:val="002D1BC7"/>
    <w:rsid w:val="002D5187"/>
    <w:rsid w:val="002E054C"/>
    <w:rsid w:val="002E6246"/>
    <w:rsid w:val="002E7E13"/>
    <w:rsid w:val="002F018A"/>
    <w:rsid w:val="002F1572"/>
    <w:rsid w:val="002F69D4"/>
    <w:rsid w:val="0030374B"/>
    <w:rsid w:val="00304352"/>
    <w:rsid w:val="00311ED9"/>
    <w:rsid w:val="00335C34"/>
    <w:rsid w:val="00347A58"/>
    <w:rsid w:val="00356265"/>
    <w:rsid w:val="003619A5"/>
    <w:rsid w:val="003A297A"/>
    <w:rsid w:val="003A4152"/>
    <w:rsid w:val="003B1B98"/>
    <w:rsid w:val="003C0CE1"/>
    <w:rsid w:val="003C7EDE"/>
    <w:rsid w:val="0040136D"/>
    <w:rsid w:val="004071A0"/>
    <w:rsid w:val="004133D0"/>
    <w:rsid w:val="00417AA3"/>
    <w:rsid w:val="00425ACD"/>
    <w:rsid w:val="00437BD2"/>
    <w:rsid w:val="00457921"/>
    <w:rsid w:val="00474D1E"/>
    <w:rsid w:val="004800EE"/>
    <w:rsid w:val="00494A86"/>
    <w:rsid w:val="004962AA"/>
    <w:rsid w:val="004A2CD4"/>
    <w:rsid w:val="00515902"/>
    <w:rsid w:val="00557398"/>
    <w:rsid w:val="00560EF5"/>
    <w:rsid w:val="00574EB7"/>
    <w:rsid w:val="005848DB"/>
    <w:rsid w:val="00585D6D"/>
    <w:rsid w:val="005A0018"/>
    <w:rsid w:val="005A5EF3"/>
    <w:rsid w:val="005C1729"/>
    <w:rsid w:val="005E6E6A"/>
    <w:rsid w:val="005F3FC3"/>
    <w:rsid w:val="006014BF"/>
    <w:rsid w:val="006236E9"/>
    <w:rsid w:val="00631533"/>
    <w:rsid w:val="0063520D"/>
    <w:rsid w:val="006A5AAD"/>
    <w:rsid w:val="006B15F7"/>
    <w:rsid w:val="006B4A7E"/>
    <w:rsid w:val="006E08D2"/>
    <w:rsid w:val="006E194D"/>
    <w:rsid w:val="006F0EB0"/>
    <w:rsid w:val="007128B0"/>
    <w:rsid w:val="00732FBD"/>
    <w:rsid w:val="00742AF9"/>
    <w:rsid w:val="007609B5"/>
    <w:rsid w:val="007632E7"/>
    <w:rsid w:val="00773015"/>
    <w:rsid w:val="0077536E"/>
    <w:rsid w:val="007A6A71"/>
    <w:rsid w:val="007F007B"/>
    <w:rsid w:val="007F7E04"/>
    <w:rsid w:val="008008AD"/>
    <w:rsid w:val="0080237F"/>
    <w:rsid w:val="00813C61"/>
    <w:rsid w:val="0082509C"/>
    <w:rsid w:val="008543CB"/>
    <w:rsid w:val="008615A5"/>
    <w:rsid w:val="0086471F"/>
    <w:rsid w:val="00870D32"/>
    <w:rsid w:val="00896DEB"/>
    <w:rsid w:val="008A3AF3"/>
    <w:rsid w:val="008A592B"/>
    <w:rsid w:val="008B39E0"/>
    <w:rsid w:val="008C3655"/>
    <w:rsid w:val="008F759E"/>
    <w:rsid w:val="00904C14"/>
    <w:rsid w:val="009060CF"/>
    <w:rsid w:val="00941B6E"/>
    <w:rsid w:val="00944D87"/>
    <w:rsid w:val="00993DC7"/>
    <w:rsid w:val="00997373"/>
    <w:rsid w:val="009A11FE"/>
    <w:rsid w:val="009A542B"/>
    <w:rsid w:val="009B5FD9"/>
    <w:rsid w:val="009B7443"/>
    <w:rsid w:val="009F5DE1"/>
    <w:rsid w:val="00A26468"/>
    <w:rsid w:val="00A37313"/>
    <w:rsid w:val="00A500F8"/>
    <w:rsid w:val="00A57BC9"/>
    <w:rsid w:val="00A7007C"/>
    <w:rsid w:val="00AD095A"/>
    <w:rsid w:val="00AF1C87"/>
    <w:rsid w:val="00B04DE2"/>
    <w:rsid w:val="00B23732"/>
    <w:rsid w:val="00B32B1D"/>
    <w:rsid w:val="00B36934"/>
    <w:rsid w:val="00B53E81"/>
    <w:rsid w:val="00B70772"/>
    <w:rsid w:val="00B94E30"/>
    <w:rsid w:val="00BB2C2F"/>
    <w:rsid w:val="00BE1EEA"/>
    <w:rsid w:val="00BF5FFF"/>
    <w:rsid w:val="00C12BA8"/>
    <w:rsid w:val="00C37ED1"/>
    <w:rsid w:val="00C94BC1"/>
    <w:rsid w:val="00CA283F"/>
    <w:rsid w:val="00D02E9A"/>
    <w:rsid w:val="00D1138C"/>
    <w:rsid w:val="00D37E13"/>
    <w:rsid w:val="00D42B10"/>
    <w:rsid w:val="00D55ABF"/>
    <w:rsid w:val="00D607B1"/>
    <w:rsid w:val="00D87978"/>
    <w:rsid w:val="00DB2D56"/>
    <w:rsid w:val="00DD69E7"/>
    <w:rsid w:val="00DD6A4E"/>
    <w:rsid w:val="00DE167D"/>
    <w:rsid w:val="00E048CE"/>
    <w:rsid w:val="00E108DD"/>
    <w:rsid w:val="00E636E8"/>
    <w:rsid w:val="00EB189F"/>
    <w:rsid w:val="00EC5756"/>
    <w:rsid w:val="00EC623C"/>
    <w:rsid w:val="00ED05C9"/>
    <w:rsid w:val="00F07127"/>
    <w:rsid w:val="00F23E01"/>
    <w:rsid w:val="00F26103"/>
    <w:rsid w:val="00F36CC5"/>
    <w:rsid w:val="00F562C6"/>
    <w:rsid w:val="00F76A36"/>
    <w:rsid w:val="00F829A0"/>
    <w:rsid w:val="00F9231E"/>
    <w:rsid w:val="00FA406D"/>
    <w:rsid w:val="00FC0D65"/>
    <w:rsid w:val="00FD1326"/>
    <w:rsid w:val="00FF45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2FC2"/>
  <w14:defaultImageDpi w14:val="32767"/>
  <w15:chartTrackingRefBased/>
  <w15:docId w15:val="{E7DA783C-5453-4249-A73C-0D27A67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281823"/>
    <w:rPr>
      <w:rFonts w:eastAsiaTheme="minorEastAsia"/>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1823"/>
    <w:pPr>
      <w:ind w:left="720"/>
      <w:contextualSpacing/>
    </w:pPr>
  </w:style>
  <w:style w:type="paragraph" w:customStyle="1" w:styleId="odrka-">
    <w:name w:val="odrážka -"/>
    <w:basedOn w:val="Normlny"/>
    <w:rsid w:val="00281823"/>
    <w:pPr>
      <w:numPr>
        <w:numId w:val="1"/>
      </w:numPr>
      <w:overflowPunct w:val="0"/>
      <w:autoSpaceDE w:val="0"/>
      <w:autoSpaceDN w:val="0"/>
      <w:adjustRightInd w:val="0"/>
      <w:spacing w:before="120" w:after="60" w:line="360" w:lineRule="auto"/>
      <w:jc w:val="both"/>
      <w:textAlignment w:val="baseline"/>
    </w:pPr>
    <w:rPr>
      <w:rFonts w:ascii="Arial" w:eastAsia="Times New Roman" w:hAnsi="Arial" w:cs="Arial"/>
      <w:szCs w:val="20"/>
      <w:lang w:val="cs-CZ"/>
    </w:rPr>
  </w:style>
  <w:style w:type="table" w:styleId="Mriekatabuky">
    <w:name w:val="Table Grid"/>
    <w:basedOn w:val="Normlnatabuka"/>
    <w:uiPriority w:val="59"/>
    <w:rsid w:val="0028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281823"/>
    <w:rPr>
      <w:b/>
      <w:bCs/>
    </w:rPr>
  </w:style>
  <w:style w:type="paragraph" w:styleId="Pta">
    <w:name w:val="footer"/>
    <w:basedOn w:val="Normlny"/>
    <w:link w:val="PtaChar"/>
    <w:uiPriority w:val="99"/>
    <w:unhideWhenUsed/>
    <w:rsid w:val="00281823"/>
    <w:pPr>
      <w:tabs>
        <w:tab w:val="center" w:pos="4513"/>
        <w:tab w:val="right" w:pos="9026"/>
      </w:tabs>
    </w:pPr>
  </w:style>
  <w:style w:type="character" w:customStyle="1" w:styleId="PtaChar">
    <w:name w:val="Päta Char"/>
    <w:basedOn w:val="Predvolenpsmoodseku"/>
    <w:link w:val="Pta"/>
    <w:uiPriority w:val="99"/>
    <w:rsid w:val="00281823"/>
    <w:rPr>
      <w:rFonts w:eastAsiaTheme="minorEastAsia"/>
    </w:rPr>
  </w:style>
  <w:style w:type="paragraph" w:styleId="Textbubliny">
    <w:name w:val="Balloon Text"/>
    <w:basedOn w:val="Normlny"/>
    <w:link w:val="TextbublinyChar"/>
    <w:uiPriority w:val="99"/>
    <w:semiHidden/>
    <w:unhideWhenUsed/>
    <w:rsid w:val="00C37ED1"/>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C37ED1"/>
    <w:rPr>
      <w:rFonts w:ascii="Times New Roman" w:eastAsiaTheme="minorEastAsia" w:hAnsi="Times New Roman" w:cs="Times New Roman"/>
      <w:sz w:val="18"/>
      <w:szCs w:val="18"/>
    </w:rPr>
  </w:style>
  <w:style w:type="paragraph" w:styleId="Hlavika">
    <w:name w:val="header"/>
    <w:basedOn w:val="Normlny"/>
    <w:link w:val="HlavikaChar"/>
    <w:uiPriority w:val="99"/>
    <w:unhideWhenUsed/>
    <w:rsid w:val="00F829A0"/>
    <w:pPr>
      <w:tabs>
        <w:tab w:val="center" w:pos="4536"/>
        <w:tab w:val="right" w:pos="9072"/>
      </w:tabs>
    </w:pPr>
  </w:style>
  <w:style w:type="character" w:customStyle="1" w:styleId="HlavikaChar">
    <w:name w:val="Hlavička Char"/>
    <w:basedOn w:val="Predvolenpsmoodseku"/>
    <w:link w:val="Hlavika"/>
    <w:uiPriority w:val="99"/>
    <w:rsid w:val="00F829A0"/>
    <w:rPr>
      <w:rFonts w:eastAsiaTheme="minorEastAsia"/>
    </w:rPr>
  </w:style>
  <w:style w:type="character" w:styleId="Hypertextovprepojenie">
    <w:name w:val="Hyperlink"/>
    <w:basedOn w:val="Predvolenpsmoodseku"/>
    <w:uiPriority w:val="99"/>
    <w:unhideWhenUsed/>
    <w:rsid w:val="008A592B"/>
    <w:rPr>
      <w:color w:val="0563C1" w:themeColor="hyperlink"/>
      <w:u w:val="single"/>
    </w:rPr>
  </w:style>
  <w:style w:type="character" w:styleId="Nevyrieenzmienka">
    <w:name w:val="Unresolved Mention"/>
    <w:basedOn w:val="Predvolenpsmoodseku"/>
    <w:uiPriority w:val="99"/>
    <w:rsid w:val="008A592B"/>
    <w:rPr>
      <w:color w:val="605E5C"/>
      <w:shd w:val="clear" w:color="auto" w:fill="E1DFDD"/>
    </w:rPr>
  </w:style>
  <w:style w:type="character" w:styleId="slostrany">
    <w:name w:val="page number"/>
    <w:basedOn w:val="Predvolenpsmoodseku"/>
    <w:uiPriority w:val="99"/>
    <w:semiHidden/>
    <w:unhideWhenUsed/>
    <w:rsid w:val="00EC623C"/>
  </w:style>
  <w:style w:type="paragraph" w:styleId="Normlnywebov">
    <w:name w:val="Normal (Web)"/>
    <w:basedOn w:val="Normlny"/>
    <w:uiPriority w:val="99"/>
    <w:unhideWhenUsed/>
    <w:rsid w:val="001A6644"/>
    <w:pPr>
      <w:spacing w:before="100" w:beforeAutospacing="1" w:after="100" w:afterAutospacing="1"/>
    </w:pPr>
    <w:rPr>
      <w:rFonts w:ascii="Times New Roman" w:eastAsia="Times New Roman" w:hAnsi="Times New Roman" w:cs="Times New Roman"/>
      <w:lang w:eastAsia="sk-SK"/>
    </w:rPr>
  </w:style>
  <w:style w:type="character" w:customStyle="1" w:styleId="ra">
    <w:name w:val="ra"/>
    <w:basedOn w:val="Predvolenpsmoodseku"/>
    <w:qFormat/>
    <w:rsid w:val="00356265"/>
  </w:style>
  <w:style w:type="character" w:styleId="PouitHypertextovPrepojenie">
    <w:name w:val="FollowedHyperlink"/>
    <w:basedOn w:val="Predvolenpsmoodseku"/>
    <w:uiPriority w:val="99"/>
    <w:semiHidden/>
    <w:unhideWhenUsed/>
    <w:rsid w:val="005A0018"/>
    <w:rPr>
      <w:color w:val="954F72" w:themeColor="followedHyperlink"/>
      <w:u w:val="single"/>
    </w:rPr>
  </w:style>
  <w:style w:type="paragraph" w:customStyle="1" w:styleId="Default">
    <w:name w:val="Default"/>
    <w:rsid w:val="006236E9"/>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757">
      <w:bodyDiv w:val="1"/>
      <w:marLeft w:val="0"/>
      <w:marRight w:val="0"/>
      <w:marTop w:val="0"/>
      <w:marBottom w:val="0"/>
      <w:divBdr>
        <w:top w:val="none" w:sz="0" w:space="0" w:color="auto"/>
        <w:left w:val="none" w:sz="0" w:space="0" w:color="auto"/>
        <w:bottom w:val="none" w:sz="0" w:space="0" w:color="auto"/>
        <w:right w:val="none" w:sz="0" w:space="0" w:color="auto"/>
      </w:divBdr>
    </w:div>
    <w:div w:id="37635443">
      <w:bodyDiv w:val="1"/>
      <w:marLeft w:val="0"/>
      <w:marRight w:val="0"/>
      <w:marTop w:val="0"/>
      <w:marBottom w:val="0"/>
      <w:divBdr>
        <w:top w:val="none" w:sz="0" w:space="0" w:color="auto"/>
        <w:left w:val="none" w:sz="0" w:space="0" w:color="auto"/>
        <w:bottom w:val="none" w:sz="0" w:space="0" w:color="auto"/>
        <w:right w:val="none" w:sz="0" w:space="0" w:color="auto"/>
      </w:divBdr>
    </w:div>
    <w:div w:id="681319569">
      <w:bodyDiv w:val="1"/>
      <w:marLeft w:val="0"/>
      <w:marRight w:val="0"/>
      <w:marTop w:val="0"/>
      <w:marBottom w:val="0"/>
      <w:divBdr>
        <w:top w:val="none" w:sz="0" w:space="0" w:color="auto"/>
        <w:left w:val="none" w:sz="0" w:space="0" w:color="auto"/>
        <w:bottom w:val="none" w:sz="0" w:space="0" w:color="auto"/>
        <w:right w:val="none" w:sz="0" w:space="0" w:color="auto"/>
      </w:divBdr>
    </w:div>
    <w:div w:id="713163566">
      <w:bodyDiv w:val="1"/>
      <w:marLeft w:val="0"/>
      <w:marRight w:val="0"/>
      <w:marTop w:val="0"/>
      <w:marBottom w:val="0"/>
      <w:divBdr>
        <w:top w:val="none" w:sz="0" w:space="0" w:color="auto"/>
        <w:left w:val="none" w:sz="0" w:space="0" w:color="auto"/>
        <w:bottom w:val="none" w:sz="0" w:space="0" w:color="auto"/>
        <w:right w:val="none" w:sz="0" w:space="0" w:color="auto"/>
      </w:divBdr>
    </w:div>
    <w:div w:id="1044868052">
      <w:bodyDiv w:val="1"/>
      <w:marLeft w:val="0"/>
      <w:marRight w:val="0"/>
      <w:marTop w:val="0"/>
      <w:marBottom w:val="0"/>
      <w:divBdr>
        <w:top w:val="none" w:sz="0" w:space="0" w:color="auto"/>
        <w:left w:val="none" w:sz="0" w:space="0" w:color="auto"/>
        <w:bottom w:val="none" w:sz="0" w:space="0" w:color="auto"/>
        <w:right w:val="none" w:sz="0" w:space="0" w:color="auto"/>
      </w:divBdr>
    </w:div>
    <w:div w:id="1345016428">
      <w:bodyDiv w:val="1"/>
      <w:marLeft w:val="0"/>
      <w:marRight w:val="0"/>
      <w:marTop w:val="0"/>
      <w:marBottom w:val="0"/>
      <w:divBdr>
        <w:top w:val="none" w:sz="0" w:space="0" w:color="auto"/>
        <w:left w:val="none" w:sz="0" w:space="0" w:color="auto"/>
        <w:bottom w:val="none" w:sz="0" w:space="0" w:color="auto"/>
        <w:right w:val="none" w:sz="0" w:space="0" w:color="auto"/>
      </w:divBdr>
    </w:div>
    <w:div w:id="1984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2923</Words>
  <Characters>16667</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oto1</cp:lastModifiedBy>
  <cp:revision>9</cp:revision>
  <dcterms:created xsi:type="dcterms:W3CDTF">2021-01-18T11:31:00Z</dcterms:created>
  <dcterms:modified xsi:type="dcterms:W3CDTF">2021-01-18T17:17:00Z</dcterms:modified>
</cp:coreProperties>
</file>